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rPr>
          <w:color w:val="2E1065"/>
        </w:rPr>
        <w:t>Système d'exercices — Documentation technique</w:t>
      </w:r>
    </w:p>
    <w:p>
      <w:r>
        <w:t>Ce document explique en détail le pipeline d'extraction et de gestion des exercices de coaching. Il s'adresse à toute personne souhaitant comprendre, modifier ou déboguer ce système.</w:t>
      </w:r>
    </w:p>
    <w:p>
      <w:pPr>
        <w:pStyle w:val="Heading1"/>
      </w:pPr>
      <w:r>
        <w:t>Vue d'ensemble</w:t>
      </w:r>
    </w:p>
    <w:p>
      <w:r>
        <w:t>Le pipeline transforme des livres PDF en une bibliothèque d'exercices structurés et interrogeables. Il se déroule en trois jobs indépendants, chacun pouvant être relancé séparément :</w:t>
      </w:r>
    </w:p>
    <w:p>
      <w:pPr>
        <w:ind w:left="288"/>
      </w:pPr>
      <w:r>
        <w:rPr>
          <w:b/>
        </w:rPr>
        <w:t>[Job 1 — Extract]</w:t>
      </w:r>
    </w:p>
    <w:p>
      <w:pPr>
        <w:ind w:left="720"/>
      </w:pPr>
      <w:r>
        <w:rPr>
          <w:rFonts w:ascii="Courier New" w:hAnsi="Courier New"/>
          <w:sz w:val="18"/>
        </w:rPr>
        <w:t>parse_pdf.py  →  découpe le PDF en blocs de texte par section</w:t>
      </w:r>
    </w:p>
    <w:p>
      <w:pPr>
        <w:ind w:left="720"/>
      </w:pPr>
      <w:r>
        <w:rPr>
          <w:rFonts w:ascii="Courier New" w:hAnsi="Courier New"/>
          <w:sz w:val="18"/>
        </w:rPr>
        <w:t>detect.py     →  filtre heuristique (règles, zéro LLM)</w:t>
      </w:r>
    </w:p>
    <w:p>
      <w:pPr>
        <w:ind w:left="720"/>
      </w:pPr>
      <w:r>
        <w:rPr>
          <w:rFonts w:ascii="Courier New" w:hAnsi="Courier New"/>
          <w:sz w:val="18"/>
        </w:rPr>
        <w:t>validate.py   →  classification LLM : EXERCISE ou NOT_EXERCISE</w:t>
      </w:r>
    </w:p>
    <w:p>
      <w:pPr>
        <w:ind w:left="720"/>
      </w:pPr>
      <w:r>
        <w:rPr>
          <w:rFonts w:ascii="Courier New" w:hAnsi="Courier New"/>
          <w:sz w:val="18"/>
        </w:rPr>
        <w:t>expand.py     →  extension du contexte (blocs adjacents)</w:t>
      </w:r>
    </w:p>
    <w:p>
      <w:pPr>
        <w:ind w:left="720"/>
      </w:pPr>
      <w:r>
        <w:rPr>
          <w:rFonts w:ascii="Courier New" w:hAnsi="Courier New"/>
          <w:sz w:val="18"/>
        </w:rPr>
        <w:t>_write_exercise  →  écrit un fichier .md par exercice (status: raw)</w:t>
      </w:r>
    </w:p>
    <w:p>
      <w:pPr>
        <w:ind w:left="288"/>
      </w:pPr>
      <w:r>
        <w:rPr>
          <w:b/>
        </w:rPr>
        <w:t>[Job 2 — Enrich]</w:t>
      </w:r>
    </w:p>
    <w:p>
      <w:pPr>
        <w:ind w:left="720"/>
      </w:pPr>
      <w:r>
        <w:rPr>
          <w:rFonts w:ascii="Courier New" w:hAnsi="Courier New"/>
          <w:sz w:val="18"/>
        </w:rPr>
        <w:t>enrich.py  →  LLM génère titre + métadonnées de coaching (status: enriched)</w:t>
      </w:r>
    </w:p>
    <w:p>
      <w:pPr>
        <w:ind w:left="288"/>
      </w:pPr>
      <w:r>
        <w:rPr>
          <w:b/>
        </w:rPr>
        <w:t>[Job 3 — Index]</w:t>
      </w:r>
    </w:p>
    <w:p>
      <w:pPr>
        <w:ind w:left="720"/>
      </w:pPr>
      <w:r>
        <w:rPr>
          <w:rFonts w:ascii="Courier New" w:hAnsi="Courier New"/>
          <w:sz w:val="18"/>
        </w:rPr>
        <w:t>store.py   →  embedding + upsert dans LanceDB (status: indexed)</w:t>
      </w:r>
    </w:p>
    <w:p>
      <w:r>
        <w:t>Les exercices indexés sont disponibles pour la recherche sémantique lors des sessions (l'agent Micro-action peut les suggérer).</w:t>
      </w:r>
    </w:p>
    <w:p>
      <w:pPr>
        <w:pStyle w:val="Heading1"/>
      </w:pPr>
      <w:r>
        <w:t>Fichiers importants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703"/>
        <w:gridCol w:w="4703"/>
      </w:tblGrid>
      <w:tr>
        <w:tc>
          <w:tcPr>
            <w:tcW w:type="dxa" w:w="4703"/>
            <w:shd w:val="clear" w:color="auto" w:fill="3B2A6E"/>
            <w:tcBorders>
              <w:top w:val="single" w:sz="4" w:color="CCCCCC"/>
              <w:left w:val="single" w:sz="4" w:color="CCCCCC"/>
              <w:bottom w:val="single" w:sz="4" w:color="CCCCCC"/>
              <w:right w:val="single" w:sz="4" w:color="CCCCCC"/>
            </w:tcBorders>
          </w:tcPr>
          <w:p>
            <w:r>
              <w:rPr>
                <w:b/>
                <w:color w:val="FFFFFF"/>
                <w:sz w:val="18"/>
              </w:rPr>
              <w:t>Fichier</w:t>
            </w:r>
          </w:p>
        </w:tc>
        <w:tc>
          <w:tcPr>
            <w:tcW w:type="dxa" w:w="4703"/>
            <w:shd w:val="clear" w:color="auto" w:fill="3B2A6E"/>
            <w:tcBorders>
              <w:top w:val="single" w:sz="4" w:color="CCCCCC"/>
              <w:left w:val="single" w:sz="4" w:color="CCCCCC"/>
              <w:bottom w:val="single" w:sz="4" w:color="CCCCCC"/>
              <w:right w:val="single" w:sz="4" w:color="CCCCCC"/>
            </w:tcBorders>
          </w:tcPr>
          <w:p>
            <w:r>
              <w:rPr>
                <w:b/>
                <w:color w:val="FFFFFF"/>
                <w:sz w:val="18"/>
              </w:rPr>
              <w:t>Rôle</w:t>
            </w:r>
          </w:p>
        </w:tc>
      </w:tr>
      <w:tr>
        <w:tc>
          <w:tcPr>
            <w:tcW w:type="dxa" w:w="4703"/>
            <w:shd w:val="clear" w:color="auto" w:fill="F5F0FF"/>
            <w:tcBorders>
              <w:top w:val="single" w:sz="4" w:color="CCCCCC"/>
              <w:left w:val="single" w:sz="4" w:color="CCCCCC"/>
              <w:bottom w:val="single" w:sz="4" w:color="CCCCCC"/>
              <w:right w:val="single" w:sz="4" w:color="CCCCCC"/>
            </w:tcBorders>
          </w:tcPr>
          <w:p>
            <w:r>
              <w:rPr>
                <w:sz w:val="18"/>
              </w:rPr>
              <w:t>app/exercise_engine/config.py</w:t>
            </w:r>
          </w:p>
        </w:tc>
        <w:tc>
          <w:tcPr>
            <w:tcW w:type="dxa" w:w="4703"/>
            <w:shd w:val="clear" w:color="auto" w:fill="F5F0FF"/>
            <w:tcBorders>
              <w:top w:val="single" w:sz="4" w:color="CCCCCC"/>
              <w:left w:val="single" w:sz="4" w:color="CCCCCC"/>
              <w:bottom w:val="single" w:sz="4" w:color="CCCCCC"/>
              <w:right w:val="single" w:sz="4" w:color="CCCCCC"/>
            </w:tcBorders>
          </w:tcPr>
          <w:p>
            <w:r>
              <w:rPr>
                <w:sz w:val="18"/>
              </w:rPr>
              <w:t>Chemins, noms de modèles, constantes</w:t>
            </w:r>
          </w:p>
        </w:tc>
      </w:tr>
      <w:tr>
        <w:tc>
          <w:tcPr>
            <w:tcW w:type="dxa" w:w="4703"/>
            <w:shd w:val="clear" w:color="auto" w:fill="FFFFFF"/>
            <w:tcBorders>
              <w:top w:val="single" w:sz="4" w:color="CCCCCC"/>
              <w:left w:val="single" w:sz="4" w:color="CCCCCC"/>
              <w:bottom w:val="single" w:sz="4" w:color="CCCCCC"/>
              <w:right w:val="single" w:sz="4" w:color="CCCCCC"/>
            </w:tcBorders>
          </w:tcPr>
          <w:p>
            <w:r>
              <w:rPr>
                <w:sz w:val="18"/>
              </w:rPr>
              <w:t>app/exercise_engine/parse_pdf.py</w:t>
            </w:r>
          </w:p>
        </w:tc>
        <w:tc>
          <w:tcPr>
            <w:tcW w:type="dxa" w:w="4703"/>
            <w:shd w:val="clear" w:color="auto" w:fill="FFFFFF"/>
            <w:tcBorders>
              <w:top w:val="single" w:sz="4" w:color="CCCCCC"/>
              <w:left w:val="single" w:sz="4" w:color="CCCCCC"/>
              <w:bottom w:val="single" w:sz="4" w:color="CCCCCC"/>
              <w:right w:val="single" w:sz="4" w:color="CCCCCC"/>
            </w:tcBorders>
          </w:tcPr>
          <w:p>
            <w:r>
              <w:rPr>
                <w:sz w:val="18"/>
              </w:rPr>
              <w:t>PDF → liste de blocs {heading, text, index}</w:t>
            </w:r>
          </w:p>
        </w:tc>
      </w:tr>
      <w:tr>
        <w:tc>
          <w:tcPr>
            <w:tcW w:type="dxa" w:w="4703"/>
            <w:shd w:val="clear" w:color="auto" w:fill="F5F0FF"/>
            <w:tcBorders>
              <w:top w:val="single" w:sz="4" w:color="CCCCCC"/>
              <w:left w:val="single" w:sz="4" w:color="CCCCCC"/>
              <w:bottom w:val="single" w:sz="4" w:color="CCCCCC"/>
              <w:right w:val="single" w:sz="4" w:color="CCCCCC"/>
            </w:tcBorders>
          </w:tcPr>
          <w:p>
            <w:r>
              <w:rPr>
                <w:sz w:val="18"/>
              </w:rPr>
              <w:t>app/exercise_engine/detect.py</w:t>
            </w:r>
          </w:p>
        </w:tc>
        <w:tc>
          <w:tcPr>
            <w:tcW w:type="dxa" w:w="4703"/>
            <w:shd w:val="clear" w:color="auto" w:fill="F5F0FF"/>
            <w:tcBorders>
              <w:top w:val="single" w:sz="4" w:color="CCCCCC"/>
              <w:left w:val="single" w:sz="4" w:color="CCCCCC"/>
              <w:bottom w:val="single" w:sz="4" w:color="CCCCCC"/>
              <w:right w:val="single" w:sz="4" w:color="CCCCCC"/>
            </w:tcBorders>
          </w:tcPr>
          <w:p>
            <w:r>
              <w:rPr>
                <w:sz w:val="18"/>
              </w:rPr>
              <w:t>Filtre heuristique — aucun LLM</w:t>
            </w:r>
          </w:p>
        </w:tc>
      </w:tr>
      <w:tr>
        <w:tc>
          <w:tcPr>
            <w:tcW w:type="dxa" w:w="4703"/>
            <w:shd w:val="clear" w:color="auto" w:fill="FFFFFF"/>
            <w:tcBorders>
              <w:top w:val="single" w:sz="4" w:color="CCCCCC"/>
              <w:left w:val="single" w:sz="4" w:color="CCCCCC"/>
              <w:bottom w:val="single" w:sz="4" w:color="CCCCCC"/>
              <w:right w:val="single" w:sz="4" w:color="CCCCCC"/>
            </w:tcBorders>
          </w:tcPr>
          <w:p>
            <w:r>
              <w:rPr>
                <w:sz w:val="18"/>
              </w:rPr>
              <w:t>app/exercise_engine/validate.py</w:t>
            </w:r>
          </w:p>
        </w:tc>
        <w:tc>
          <w:tcPr>
            <w:tcW w:type="dxa" w:w="4703"/>
            <w:shd w:val="clear" w:color="auto" w:fill="FFFFFF"/>
            <w:tcBorders>
              <w:top w:val="single" w:sz="4" w:color="CCCCCC"/>
              <w:left w:val="single" w:sz="4" w:color="CCCCCC"/>
              <w:bottom w:val="single" w:sz="4" w:color="CCCCCC"/>
              <w:right w:val="single" w:sz="4" w:color="CCCCCC"/>
            </w:tcBorders>
          </w:tcPr>
          <w:p>
            <w:r>
              <w:rPr>
                <w:sz w:val="18"/>
              </w:rPr>
              <w:t>Classification LLM (prompt + parsing JSON)</w:t>
            </w:r>
          </w:p>
        </w:tc>
      </w:tr>
      <w:tr>
        <w:tc>
          <w:tcPr>
            <w:tcW w:type="dxa" w:w="4703"/>
            <w:shd w:val="clear" w:color="auto" w:fill="F5F0FF"/>
            <w:tcBorders>
              <w:top w:val="single" w:sz="4" w:color="CCCCCC"/>
              <w:left w:val="single" w:sz="4" w:color="CCCCCC"/>
              <w:bottom w:val="single" w:sz="4" w:color="CCCCCC"/>
              <w:right w:val="single" w:sz="4" w:color="CCCCCC"/>
            </w:tcBorders>
          </w:tcPr>
          <w:p>
            <w:r>
              <w:rPr>
                <w:sz w:val="18"/>
              </w:rPr>
              <w:t>app/exercise_engine/expand.py</w:t>
            </w:r>
          </w:p>
        </w:tc>
        <w:tc>
          <w:tcPr>
            <w:tcW w:type="dxa" w:w="4703"/>
            <w:shd w:val="clear" w:color="auto" w:fill="F5F0FF"/>
            <w:tcBorders>
              <w:top w:val="single" w:sz="4" w:color="CCCCCC"/>
              <w:left w:val="single" w:sz="4" w:color="CCCCCC"/>
              <w:bottom w:val="single" w:sz="4" w:color="CCCCCC"/>
              <w:right w:val="single" w:sz="4" w:color="CCCCCC"/>
            </w:tcBorders>
          </w:tcPr>
          <w:p>
            <w:r>
              <w:rPr>
                <w:sz w:val="18"/>
              </w:rPr>
              <w:t>Extension de contexte par blocs adjacents</w:t>
            </w:r>
          </w:p>
        </w:tc>
      </w:tr>
      <w:tr>
        <w:tc>
          <w:tcPr>
            <w:tcW w:type="dxa" w:w="4703"/>
            <w:shd w:val="clear" w:color="auto" w:fill="FFFFFF"/>
            <w:tcBorders>
              <w:top w:val="single" w:sz="4" w:color="CCCCCC"/>
              <w:left w:val="single" w:sz="4" w:color="CCCCCC"/>
              <w:bottom w:val="single" w:sz="4" w:color="CCCCCC"/>
              <w:right w:val="single" w:sz="4" w:color="CCCCCC"/>
            </w:tcBorders>
          </w:tcPr>
          <w:p>
            <w:r>
              <w:rPr>
                <w:sz w:val="18"/>
              </w:rPr>
              <w:t>app/exercise_engine/enrich.py</w:t>
            </w:r>
          </w:p>
        </w:tc>
        <w:tc>
          <w:tcPr>
            <w:tcW w:type="dxa" w:w="4703"/>
            <w:shd w:val="clear" w:color="auto" w:fill="FFFFFF"/>
            <w:tcBorders>
              <w:top w:val="single" w:sz="4" w:color="CCCCCC"/>
              <w:left w:val="single" w:sz="4" w:color="CCCCCC"/>
              <w:bottom w:val="single" w:sz="4" w:color="CCCCCC"/>
              <w:right w:val="single" w:sz="4" w:color="CCCCCC"/>
            </w:tcBorders>
          </w:tcPr>
          <w:p>
            <w:r>
              <w:rPr>
                <w:sz w:val="18"/>
              </w:rPr>
              <w:t>Enrichissement LLM (métadonnées coaching)</w:t>
            </w:r>
          </w:p>
        </w:tc>
      </w:tr>
      <w:tr>
        <w:tc>
          <w:tcPr>
            <w:tcW w:type="dxa" w:w="4703"/>
            <w:shd w:val="clear" w:color="auto" w:fill="F5F0FF"/>
            <w:tcBorders>
              <w:top w:val="single" w:sz="4" w:color="CCCCCC"/>
              <w:left w:val="single" w:sz="4" w:color="CCCCCC"/>
              <w:bottom w:val="single" w:sz="4" w:color="CCCCCC"/>
              <w:right w:val="single" w:sz="4" w:color="CCCCCC"/>
            </w:tcBorders>
          </w:tcPr>
          <w:p>
            <w:r>
              <w:rPr>
                <w:sz w:val="18"/>
              </w:rPr>
              <w:t>app/exercise_engine/store.py</w:t>
            </w:r>
          </w:p>
        </w:tc>
        <w:tc>
          <w:tcPr>
            <w:tcW w:type="dxa" w:w="4703"/>
            <w:shd w:val="clear" w:color="auto" w:fill="F5F0FF"/>
            <w:tcBorders>
              <w:top w:val="single" w:sz="4" w:color="CCCCCC"/>
              <w:left w:val="single" w:sz="4" w:color="CCCCCC"/>
              <w:bottom w:val="single" w:sz="4" w:color="CCCCCC"/>
              <w:right w:val="single" w:sz="4" w:color="CCCCCC"/>
            </w:tcBorders>
          </w:tcPr>
          <w:p>
            <w:r>
              <w:rPr>
                <w:sz w:val="18"/>
              </w:rPr>
              <w:t>Schéma LanceDB + embedding + upsert</w:t>
            </w:r>
          </w:p>
        </w:tc>
      </w:tr>
      <w:tr>
        <w:tc>
          <w:tcPr>
            <w:tcW w:type="dxa" w:w="4703"/>
            <w:shd w:val="clear" w:color="auto" w:fill="FFFFFF"/>
            <w:tcBorders>
              <w:top w:val="single" w:sz="4" w:color="CCCCCC"/>
              <w:left w:val="single" w:sz="4" w:color="CCCCCC"/>
              <w:bottom w:val="single" w:sz="4" w:color="CCCCCC"/>
              <w:right w:val="single" w:sz="4" w:color="CCCCCC"/>
            </w:tcBorders>
          </w:tcPr>
          <w:p>
            <w:r>
              <w:rPr>
                <w:sz w:val="18"/>
              </w:rPr>
              <w:t>app/exercise_engine/pipeline.py</w:t>
            </w:r>
          </w:p>
        </w:tc>
        <w:tc>
          <w:tcPr>
            <w:tcW w:type="dxa" w:w="4703"/>
            <w:shd w:val="clear" w:color="auto" w:fill="FFFFFF"/>
            <w:tcBorders>
              <w:top w:val="single" w:sz="4" w:color="CCCCCC"/>
              <w:left w:val="single" w:sz="4" w:color="CCCCCC"/>
              <w:bottom w:val="single" w:sz="4" w:color="CCCCCC"/>
              <w:right w:val="single" w:sz="4" w:color="CCCCCC"/>
            </w:tcBorders>
          </w:tcPr>
          <w:p>
            <w:r>
              <w:rPr>
                <w:sz w:val="18"/>
              </w:rPr>
              <w:t>Orchestre les trois jobs, yield des lignes de progression</w:t>
            </w:r>
          </w:p>
        </w:tc>
      </w:tr>
      <w:tr>
        <w:tc>
          <w:tcPr>
            <w:tcW w:type="dxa" w:w="4703"/>
            <w:shd w:val="clear" w:color="auto" w:fill="F5F0FF"/>
            <w:tcBorders>
              <w:top w:val="single" w:sz="4" w:color="CCCCCC"/>
              <w:left w:val="single" w:sz="4" w:color="CCCCCC"/>
              <w:bottom w:val="single" w:sz="4" w:color="CCCCCC"/>
              <w:right w:val="single" w:sz="4" w:color="CCCCCC"/>
            </w:tcBorders>
          </w:tcPr>
          <w:p>
            <w:r>
              <w:rPr>
                <w:sz w:val="18"/>
              </w:rPr>
              <w:t>app/exercise_build.py</w:t>
            </w:r>
          </w:p>
        </w:tc>
        <w:tc>
          <w:tcPr>
            <w:tcW w:type="dxa" w:w="4703"/>
            <w:shd w:val="clear" w:color="auto" w:fill="F5F0FF"/>
            <w:tcBorders>
              <w:top w:val="single" w:sz="4" w:color="CCCCCC"/>
              <w:left w:val="single" w:sz="4" w:color="CCCCCC"/>
              <w:bottom w:val="single" w:sz="4" w:color="CCCCCC"/>
              <w:right w:val="single" w:sz="4" w:color="CCCCCC"/>
            </w:tcBorders>
          </w:tcPr>
          <w:p>
            <w:r>
              <w:rPr>
                <w:sz w:val="18"/>
              </w:rPr>
              <w:t>CLI : python exercise_build.py --extract|--enrich|--index</w:t>
            </w:r>
          </w:p>
        </w:tc>
      </w:tr>
      <w:tr>
        <w:tc>
          <w:tcPr>
            <w:tcW w:type="dxa" w:w="4703"/>
            <w:shd w:val="clear" w:color="auto" w:fill="FFFFFF"/>
            <w:tcBorders>
              <w:top w:val="single" w:sz="4" w:color="CCCCCC"/>
              <w:left w:val="single" w:sz="4" w:color="CCCCCC"/>
              <w:bottom w:val="single" w:sz="4" w:color="CCCCCC"/>
              <w:right w:val="single" w:sz="4" w:color="CCCCCC"/>
            </w:tcBorders>
          </w:tcPr>
          <w:p>
            <w:r>
              <w:rPr>
                <w:sz w:val="18"/>
              </w:rPr>
              <w:t>app/admin.py</w:t>
            </w:r>
          </w:p>
        </w:tc>
        <w:tc>
          <w:tcPr>
            <w:tcW w:type="dxa" w:w="4703"/>
            <w:shd w:val="clear" w:color="auto" w:fill="FFFFFF"/>
            <w:tcBorders>
              <w:top w:val="single" w:sz="4" w:color="CCCCCC"/>
              <w:left w:val="single" w:sz="4" w:color="CCCCCC"/>
              <w:bottom w:val="single" w:sz="4" w:color="CCCCCC"/>
              <w:right w:val="single" w:sz="4" w:color="CCCCCC"/>
            </w:tcBorders>
          </w:tcPr>
          <w:p>
            <w:r>
              <w:rPr>
                <w:sz w:val="18"/>
              </w:rPr>
              <w:t>Routes HTTP (upload, extract, enrich, index, list, delete)</w:t>
            </w:r>
          </w:p>
        </w:tc>
      </w:tr>
      <w:tr>
        <w:tc>
          <w:tcPr>
            <w:tcW w:type="dxa" w:w="4703"/>
            <w:shd w:val="clear" w:color="auto" w:fill="F5F0FF"/>
            <w:tcBorders>
              <w:top w:val="single" w:sz="4" w:color="CCCCCC"/>
              <w:left w:val="single" w:sz="4" w:color="CCCCCC"/>
              <w:bottom w:val="single" w:sz="4" w:color="CCCCCC"/>
              <w:right w:val="single" w:sz="4" w:color="CCCCCC"/>
            </w:tcBorders>
          </w:tcPr>
          <w:p>
            <w:r>
              <w:rPr>
                <w:sz w:val="18"/>
              </w:rPr>
              <w:t>data/exercises/books/</w:t>
            </w:r>
          </w:p>
        </w:tc>
        <w:tc>
          <w:tcPr>
            <w:tcW w:type="dxa" w:w="4703"/>
            <w:shd w:val="clear" w:color="auto" w:fill="F5F0FF"/>
            <w:tcBorders>
              <w:top w:val="single" w:sz="4" w:color="CCCCCC"/>
              <w:left w:val="single" w:sz="4" w:color="CCCCCC"/>
              <w:bottom w:val="single" w:sz="4" w:color="CCCCCC"/>
              <w:right w:val="single" w:sz="4" w:color="CCCCCC"/>
            </w:tcBorders>
          </w:tcPr>
          <w:p>
            <w:r>
              <w:rPr>
                <w:sz w:val="18"/>
              </w:rPr>
              <w:t>Fichiers .md des exercices (un dossier par livre)</w:t>
            </w:r>
          </w:p>
        </w:tc>
      </w:tr>
      <w:tr>
        <w:tc>
          <w:tcPr>
            <w:tcW w:type="dxa" w:w="4703"/>
            <w:shd w:val="clear" w:color="auto" w:fill="FFFFFF"/>
            <w:tcBorders>
              <w:top w:val="single" w:sz="4" w:color="CCCCCC"/>
              <w:left w:val="single" w:sz="4" w:color="CCCCCC"/>
              <w:bottom w:val="single" w:sz="4" w:color="CCCCCC"/>
              <w:right w:val="single" w:sz="4" w:color="CCCCCC"/>
            </w:tcBorders>
          </w:tcPr>
          <w:p>
            <w:r>
              <w:rPr>
                <w:sz w:val="18"/>
              </w:rPr>
              <w:t>data/exercises/lancedb/</w:t>
            </w:r>
          </w:p>
        </w:tc>
        <w:tc>
          <w:tcPr>
            <w:tcW w:type="dxa" w:w="4703"/>
            <w:shd w:val="clear" w:color="auto" w:fill="FFFFFF"/>
            <w:tcBorders>
              <w:top w:val="single" w:sz="4" w:color="CCCCCC"/>
              <w:left w:val="single" w:sz="4" w:color="CCCCCC"/>
              <w:bottom w:val="single" w:sz="4" w:color="CCCCCC"/>
              <w:right w:val="single" w:sz="4" w:color="CCCCCC"/>
            </w:tcBorders>
          </w:tcPr>
          <w:p>
            <w:r>
              <w:rPr>
                <w:sz w:val="18"/>
              </w:rPr>
              <w:t>Base vectorielle LanceDB</w:t>
            </w:r>
          </w:p>
        </w:tc>
      </w:tr>
    </w:tbl>
    <w:p/>
    <w:p>
      <w:pPr>
        <w:pStyle w:val="Heading1"/>
      </w:pPr>
      <w:r>
        <w:t>Où sont les prompts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135"/>
        <w:gridCol w:w="3135"/>
        <w:gridCol w:w="3135"/>
      </w:tblGrid>
      <w:tr>
        <w:tc>
          <w:tcPr>
            <w:tcW w:type="dxa" w:w="3135"/>
            <w:shd w:val="clear" w:color="auto" w:fill="3B2A6E"/>
            <w:tcBorders>
              <w:top w:val="single" w:sz="4" w:color="CCCCCC"/>
              <w:left w:val="single" w:sz="4" w:color="CCCCCC"/>
              <w:bottom w:val="single" w:sz="4" w:color="CCCCCC"/>
              <w:right w:val="single" w:sz="4" w:color="CCCCCC"/>
            </w:tcBorders>
          </w:tcPr>
          <w:p>
            <w:r>
              <w:rPr>
                <w:b/>
                <w:color w:val="FFFFFF"/>
                <w:sz w:val="18"/>
              </w:rPr>
              <w:t>Prompt</w:t>
            </w:r>
          </w:p>
        </w:tc>
        <w:tc>
          <w:tcPr>
            <w:tcW w:type="dxa" w:w="3135"/>
            <w:shd w:val="clear" w:color="auto" w:fill="3B2A6E"/>
            <w:tcBorders>
              <w:top w:val="single" w:sz="4" w:color="CCCCCC"/>
              <w:left w:val="single" w:sz="4" w:color="CCCCCC"/>
              <w:bottom w:val="single" w:sz="4" w:color="CCCCCC"/>
              <w:right w:val="single" w:sz="4" w:color="CCCCCC"/>
            </w:tcBorders>
          </w:tcPr>
          <w:p>
            <w:r>
              <w:rPr>
                <w:b/>
                <w:color w:val="FFFFFF"/>
                <w:sz w:val="18"/>
              </w:rPr>
              <w:t>Fichier → Variable</w:t>
            </w:r>
          </w:p>
        </w:tc>
        <w:tc>
          <w:tcPr>
            <w:tcW w:type="dxa" w:w="3135"/>
            <w:shd w:val="clear" w:color="auto" w:fill="3B2A6E"/>
            <w:tcBorders>
              <w:top w:val="single" w:sz="4" w:color="CCCCCC"/>
              <w:left w:val="single" w:sz="4" w:color="CCCCCC"/>
              <w:bottom w:val="single" w:sz="4" w:color="CCCCCC"/>
              <w:right w:val="single" w:sz="4" w:color="CCCCCC"/>
            </w:tcBorders>
          </w:tcPr>
          <w:p>
            <w:r>
              <w:rPr>
                <w:b/>
                <w:color w:val="FFFFFF"/>
                <w:sz w:val="18"/>
              </w:rPr>
              <w:t>Rôle</w:t>
            </w:r>
          </w:p>
        </w:tc>
      </w:tr>
      <w:tr>
        <w:tc>
          <w:tcPr>
            <w:tcW w:type="dxa" w:w="3135"/>
            <w:shd w:val="clear" w:color="auto" w:fill="F5F0FF"/>
            <w:tcBorders>
              <w:top w:val="single" w:sz="4" w:color="CCCCCC"/>
              <w:left w:val="single" w:sz="4" w:color="CCCCCC"/>
              <w:bottom w:val="single" w:sz="4" w:color="CCCCCC"/>
              <w:right w:val="single" w:sz="4" w:color="CCCCCC"/>
            </w:tcBorders>
          </w:tcPr>
          <w:p>
            <w:r>
              <w:rPr>
                <w:sz w:val="18"/>
              </w:rPr>
              <w:t>Classification exercice</w:t>
            </w:r>
          </w:p>
        </w:tc>
        <w:tc>
          <w:tcPr>
            <w:tcW w:type="dxa" w:w="3135"/>
            <w:shd w:val="clear" w:color="auto" w:fill="F5F0FF"/>
            <w:tcBorders>
              <w:top w:val="single" w:sz="4" w:color="CCCCCC"/>
              <w:left w:val="single" w:sz="4" w:color="CCCCCC"/>
              <w:bottom w:val="single" w:sz="4" w:color="CCCCCC"/>
              <w:right w:val="single" w:sz="4" w:color="CCCCCC"/>
            </w:tcBorders>
          </w:tcPr>
          <w:p>
            <w:r>
              <w:rPr>
                <w:sz w:val="18"/>
              </w:rPr>
              <w:t>validate.py → _CLASSIFICATION_PROMPT</w:t>
            </w:r>
          </w:p>
        </w:tc>
        <w:tc>
          <w:tcPr>
            <w:tcW w:type="dxa" w:w="3135"/>
            <w:shd w:val="clear" w:color="auto" w:fill="F5F0FF"/>
            <w:tcBorders>
              <w:top w:val="single" w:sz="4" w:color="CCCCCC"/>
              <w:left w:val="single" w:sz="4" w:color="CCCCCC"/>
              <w:bottom w:val="single" w:sz="4" w:color="CCCCCC"/>
              <w:right w:val="single" w:sz="4" w:color="CCCCCC"/>
            </w:tcBorders>
          </w:tcPr>
          <w:p>
            <w:r>
              <w:rPr>
                <w:sz w:val="18"/>
              </w:rPr>
              <w:t>Décide si un bloc est un exercice actionnable. Retourne classification, confidence, extracted_task.</w:t>
            </w:r>
          </w:p>
        </w:tc>
      </w:tr>
      <w:tr>
        <w:tc>
          <w:tcPr>
            <w:tcW w:type="dxa" w:w="3135"/>
            <w:shd w:val="clear" w:color="auto" w:fill="FFFFFF"/>
            <w:tcBorders>
              <w:top w:val="single" w:sz="4" w:color="CCCCCC"/>
              <w:left w:val="single" w:sz="4" w:color="CCCCCC"/>
              <w:bottom w:val="single" w:sz="4" w:color="CCCCCC"/>
              <w:right w:val="single" w:sz="4" w:color="CCCCCC"/>
            </w:tcBorders>
          </w:tcPr>
          <w:p>
            <w:r>
              <w:rPr>
                <w:sz w:val="18"/>
              </w:rPr>
              <w:t>Enrichissement métadonnées</w:t>
            </w:r>
          </w:p>
        </w:tc>
        <w:tc>
          <w:tcPr>
            <w:tcW w:type="dxa" w:w="3135"/>
            <w:shd w:val="clear" w:color="auto" w:fill="FFFFFF"/>
            <w:tcBorders>
              <w:top w:val="single" w:sz="4" w:color="CCCCCC"/>
              <w:left w:val="single" w:sz="4" w:color="CCCCCC"/>
              <w:bottom w:val="single" w:sz="4" w:color="CCCCCC"/>
              <w:right w:val="single" w:sz="4" w:color="CCCCCC"/>
            </w:tcBorders>
          </w:tcPr>
          <w:p>
            <w:r>
              <w:rPr>
                <w:sz w:val="18"/>
              </w:rPr>
              <w:t>enrich.py → _ENRICHMENT_PROMPT</w:t>
            </w:r>
          </w:p>
        </w:tc>
        <w:tc>
          <w:tcPr>
            <w:tcW w:type="dxa" w:w="3135"/>
            <w:shd w:val="clear" w:color="auto" w:fill="FFFFFF"/>
            <w:tcBorders>
              <w:top w:val="single" w:sz="4" w:color="CCCCCC"/>
              <w:left w:val="single" w:sz="4" w:color="CCCCCC"/>
              <w:bottom w:val="single" w:sz="4" w:color="CCCCCC"/>
              <w:right w:val="single" w:sz="4" w:color="CCCCCC"/>
            </w:tcBorders>
          </w:tcPr>
          <w:p>
            <w:r>
              <w:rPr>
                <w:sz w:val="18"/>
              </w:rPr>
              <w:t>Génère titre, émotions, mécanismes, type d'action, niveau d'effort.</w:t>
            </w:r>
          </w:p>
        </w:tc>
      </w:tr>
      <w:tr>
        <w:tc>
          <w:tcPr>
            <w:tcW w:type="dxa" w:w="3135"/>
            <w:shd w:val="clear" w:color="auto" w:fill="F5F0FF"/>
            <w:tcBorders>
              <w:top w:val="single" w:sz="4" w:color="CCCCCC"/>
              <w:left w:val="single" w:sz="4" w:color="CCCCCC"/>
              <w:bottom w:val="single" w:sz="4" w:color="CCCCCC"/>
              <w:right w:val="single" w:sz="4" w:color="CCCCCC"/>
            </w:tcBorders>
          </w:tcPr>
          <w:p>
            <w:r>
              <w:rPr>
                <w:sz w:val="18"/>
              </w:rPr>
              <w:t>Vérification complétude</w:t>
            </w:r>
          </w:p>
        </w:tc>
        <w:tc>
          <w:tcPr>
            <w:tcW w:type="dxa" w:w="3135"/>
            <w:shd w:val="clear" w:color="auto" w:fill="F5F0FF"/>
            <w:tcBorders>
              <w:top w:val="single" w:sz="4" w:color="CCCCCC"/>
              <w:left w:val="single" w:sz="4" w:color="CCCCCC"/>
              <w:bottom w:val="single" w:sz="4" w:color="CCCCCC"/>
              <w:right w:val="single" w:sz="4" w:color="CCCCCC"/>
            </w:tcBorders>
          </w:tcPr>
          <w:p>
            <w:r>
              <w:rPr>
                <w:sz w:val="18"/>
              </w:rPr>
              <w:t>expand.py → _COMPLETENESS_PROMPT</w:t>
            </w:r>
          </w:p>
        </w:tc>
        <w:tc>
          <w:tcPr>
            <w:tcW w:type="dxa" w:w="3135"/>
            <w:shd w:val="clear" w:color="auto" w:fill="F5F0FF"/>
            <w:tcBorders>
              <w:top w:val="single" w:sz="4" w:color="CCCCCC"/>
              <w:left w:val="single" w:sz="4" w:color="CCCCCC"/>
              <w:bottom w:val="single" w:sz="4" w:color="CCCCCC"/>
              <w:right w:val="single" w:sz="4" w:color="CCCCCC"/>
            </w:tcBorders>
          </w:tcPr>
          <w:p>
            <w:r>
              <w:rPr>
                <w:sz w:val="18"/>
              </w:rPr>
              <w:t>Vérifie si le texte étendu est un exercice complet (non utilisé dans le pipeline actuel).</w:t>
            </w:r>
          </w:p>
        </w:tc>
      </w:tr>
    </w:tbl>
    <w:p/>
    <w:p>
      <w:r>
        <w:t>Pour modifier le comportement de l'extraction : éditer _CLASSIFICATION_PROMPT dans validate.py. Pour modifier les métadonnées générées : éditer _ENRICHMENT_PROMPT dans enrich.py.</w:t>
      </w:r>
    </w:p>
    <w:p>
      <w:pPr>
        <w:pStyle w:val="Heading1"/>
      </w:pPr>
      <w:r>
        <w:t>Anatomie d'un fichier exercice</w:t>
      </w:r>
    </w:p>
    <w:p>
      <w:r>
        <w:t>Chaque exercice est un fichier Markdown avec un en-tête YAML (frontmatter) suivi du texte brut. Le statut évolue au fil du pipeline : raw → enriched → indexed.</w:t>
      </w:r>
    </w:p>
    <w:p>
      <w:pPr>
        <w:pStyle w:val="Heading2"/>
      </w:pPr>
      <w:r>
        <w:t>Champ par champ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135"/>
        <w:gridCol w:w="3135"/>
        <w:gridCol w:w="3135"/>
      </w:tblGrid>
      <w:tr>
        <w:tc>
          <w:tcPr>
            <w:tcW w:type="dxa" w:w="3135"/>
            <w:shd w:val="clear" w:color="auto" w:fill="3B2A6E"/>
            <w:tcBorders>
              <w:top w:val="single" w:sz="4" w:color="CCCCCC"/>
              <w:left w:val="single" w:sz="4" w:color="CCCCCC"/>
              <w:bottom w:val="single" w:sz="4" w:color="CCCCCC"/>
              <w:right w:val="single" w:sz="4" w:color="CCCCCC"/>
            </w:tcBorders>
          </w:tcPr>
          <w:p>
            <w:r>
              <w:rPr>
                <w:b/>
                <w:color w:val="FFFFFF"/>
                <w:sz w:val="18"/>
              </w:rPr>
              <w:t>Champ</w:t>
            </w:r>
          </w:p>
        </w:tc>
        <w:tc>
          <w:tcPr>
            <w:tcW w:type="dxa" w:w="3135"/>
            <w:shd w:val="clear" w:color="auto" w:fill="3B2A6E"/>
            <w:tcBorders>
              <w:top w:val="single" w:sz="4" w:color="CCCCCC"/>
              <w:left w:val="single" w:sz="4" w:color="CCCCCC"/>
              <w:bottom w:val="single" w:sz="4" w:color="CCCCCC"/>
              <w:right w:val="single" w:sz="4" w:color="CCCCCC"/>
            </w:tcBorders>
          </w:tcPr>
          <w:p>
            <w:r>
              <w:rPr>
                <w:b/>
                <w:color w:val="FFFFFF"/>
                <w:sz w:val="18"/>
              </w:rPr>
              <w:t>Généré par</w:t>
            </w:r>
          </w:p>
        </w:tc>
        <w:tc>
          <w:tcPr>
            <w:tcW w:type="dxa" w:w="3135"/>
            <w:shd w:val="clear" w:color="auto" w:fill="3B2A6E"/>
            <w:tcBorders>
              <w:top w:val="single" w:sz="4" w:color="CCCCCC"/>
              <w:left w:val="single" w:sz="4" w:color="CCCCCC"/>
              <w:bottom w:val="single" w:sz="4" w:color="CCCCCC"/>
              <w:right w:val="single" w:sz="4" w:color="CCCCCC"/>
            </w:tcBorders>
          </w:tcPr>
          <w:p>
            <w:r>
              <w:rPr>
                <w:b/>
                <w:color w:val="FFFFFF"/>
                <w:sz w:val="18"/>
              </w:rPr>
              <w:t>Description</w:t>
            </w:r>
          </w:p>
        </w:tc>
      </w:tr>
      <w:tr>
        <w:tc>
          <w:tcPr>
            <w:tcW w:type="dxa" w:w="3135"/>
            <w:shd w:val="clear" w:color="auto" w:fill="F5F0FF"/>
            <w:tcBorders>
              <w:top w:val="single" w:sz="4" w:color="CCCCCC"/>
              <w:left w:val="single" w:sz="4" w:color="CCCCCC"/>
              <w:bottom w:val="single" w:sz="4" w:color="CCCCCC"/>
              <w:right w:val="single" w:sz="4" w:color="CCCCCC"/>
            </w:tcBorders>
          </w:tcPr>
          <w:p>
            <w:r>
              <w:rPr>
                <w:sz w:val="18"/>
              </w:rPr>
            </w:r>
            <w:r>
              <w:rPr>
                <w:rFonts w:ascii="Courier New" w:hAnsi="Courier New"/>
                <w:color w:val="7C3AED"/>
                <w:sz w:val="16"/>
              </w:rPr>
              <w:t>id</w:t>
            </w:r>
            <w:r>
              <w:rPr>
                <w:sz w:val="18"/>
              </w:rPr>
            </w:r>
          </w:p>
        </w:tc>
        <w:tc>
          <w:tcPr>
            <w:tcW w:type="dxa" w:w="3135"/>
            <w:shd w:val="clear" w:color="auto" w:fill="F5F0FF"/>
            <w:tcBorders>
              <w:top w:val="single" w:sz="4" w:color="CCCCCC"/>
              <w:left w:val="single" w:sz="4" w:color="CCCCCC"/>
              <w:bottom w:val="single" w:sz="4" w:color="CCCCCC"/>
              <w:right w:val="single" w:sz="4" w:color="CCCCCC"/>
            </w:tcBorders>
          </w:tcPr>
          <w:p>
            <w:r>
              <w:rPr>
                <w:sz w:val="18"/>
              </w:rPr>
              <w:t>pipeline.py</w:t>
            </w:r>
          </w:p>
        </w:tc>
        <w:tc>
          <w:tcPr>
            <w:tcW w:type="dxa" w:w="3135"/>
            <w:shd w:val="clear" w:color="auto" w:fill="F5F0FF"/>
            <w:tcBorders>
              <w:top w:val="single" w:sz="4" w:color="CCCCCC"/>
              <w:left w:val="single" w:sz="4" w:color="CCCCCC"/>
              <w:bottom w:val="single" w:sz="4" w:color="CCCCCC"/>
              <w:right w:val="single" w:sz="4" w:color="CCCCCC"/>
            </w:tcBorders>
          </w:tcPr>
          <w:p>
            <w:r>
              <w:rPr>
                <w:sz w:val="18"/>
              </w:rPr>
              <w:t>Identifiant unique : {book_id}-ex-{NNN}</w:t>
            </w:r>
          </w:p>
        </w:tc>
      </w:tr>
      <w:tr>
        <w:tc>
          <w:tcPr>
            <w:tcW w:type="dxa" w:w="3135"/>
            <w:shd w:val="clear" w:color="auto" w:fill="FFFFFF"/>
            <w:tcBorders>
              <w:top w:val="single" w:sz="4" w:color="CCCCCC"/>
              <w:left w:val="single" w:sz="4" w:color="CCCCCC"/>
              <w:bottom w:val="single" w:sz="4" w:color="CCCCCC"/>
              <w:right w:val="single" w:sz="4" w:color="CCCCCC"/>
            </w:tcBorders>
          </w:tcPr>
          <w:p>
            <w:r>
              <w:rPr>
                <w:sz w:val="18"/>
              </w:rPr>
            </w:r>
            <w:r>
              <w:rPr>
                <w:rFonts w:ascii="Courier New" w:hAnsi="Courier New"/>
                <w:color w:val="7C3AED"/>
                <w:sz w:val="16"/>
              </w:rPr>
              <w:t>book_id</w:t>
            </w:r>
            <w:r>
              <w:rPr>
                <w:sz w:val="18"/>
              </w:rPr>
            </w:r>
          </w:p>
        </w:tc>
        <w:tc>
          <w:tcPr>
            <w:tcW w:type="dxa" w:w="3135"/>
            <w:shd w:val="clear" w:color="auto" w:fill="FFFFFF"/>
            <w:tcBorders>
              <w:top w:val="single" w:sz="4" w:color="CCCCCC"/>
              <w:left w:val="single" w:sz="4" w:color="CCCCCC"/>
              <w:bottom w:val="single" w:sz="4" w:color="CCCCCC"/>
              <w:right w:val="single" w:sz="4" w:color="CCCCCC"/>
            </w:tcBorders>
          </w:tcPr>
          <w:p>
            <w:r>
              <w:rPr>
                <w:sz w:val="18"/>
              </w:rPr>
              <w:t>pipeline.py</w:t>
            </w:r>
          </w:p>
        </w:tc>
        <w:tc>
          <w:tcPr>
            <w:tcW w:type="dxa" w:w="3135"/>
            <w:shd w:val="clear" w:color="auto" w:fill="FFFFFF"/>
            <w:tcBorders>
              <w:top w:val="single" w:sz="4" w:color="CCCCCC"/>
              <w:left w:val="single" w:sz="4" w:color="CCCCCC"/>
              <w:bottom w:val="single" w:sz="4" w:color="CCCCCC"/>
              <w:right w:val="single" w:sz="4" w:color="CCCCCC"/>
            </w:tcBorders>
          </w:tcPr>
          <w:p>
            <w:r>
              <w:rPr>
                <w:sz w:val="18"/>
              </w:rPr>
              <w:t>Slug du titre du livre (ex: atomic-habits)</w:t>
            </w:r>
          </w:p>
        </w:tc>
      </w:tr>
      <w:tr>
        <w:tc>
          <w:tcPr>
            <w:tcW w:type="dxa" w:w="3135"/>
            <w:shd w:val="clear" w:color="auto" w:fill="F5F0FF"/>
            <w:tcBorders>
              <w:top w:val="single" w:sz="4" w:color="CCCCCC"/>
              <w:left w:val="single" w:sz="4" w:color="CCCCCC"/>
              <w:bottom w:val="single" w:sz="4" w:color="CCCCCC"/>
              <w:right w:val="single" w:sz="4" w:color="CCCCCC"/>
            </w:tcBorders>
          </w:tcPr>
          <w:p>
            <w:r>
              <w:rPr>
                <w:sz w:val="18"/>
              </w:rPr>
            </w:r>
            <w:r>
              <w:rPr>
                <w:rFonts w:ascii="Courier New" w:hAnsi="Courier New"/>
                <w:color w:val="7C3AED"/>
                <w:sz w:val="16"/>
              </w:rPr>
              <w:t>book_title</w:t>
            </w:r>
            <w:r>
              <w:rPr>
                <w:sz w:val="18"/>
              </w:rPr>
            </w:r>
          </w:p>
        </w:tc>
        <w:tc>
          <w:tcPr>
            <w:tcW w:type="dxa" w:w="3135"/>
            <w:shd w:val="clear" w:color="auto" w:fill="F5F0FF"/>
            <w:tcBorders>
              <w:top w:val="single" w:sz="4" w:color="CCCCCC"/>
              <w:left w:val="single" w:sz="4" w:color="CCCCCC"/>
              <w:bottom w:val="single" w:sz="4" w:color="CCCCCC"/>
              <w:right w:val="single" w:sz="4" w:color="CCCCCC"/>
            </w:tcBorders>
          </w:tcPr>
          <w:p>
            <w:r>
              <w:rPr>
                <w:sz w:val="18"/>
              </w:rPr>
              <w:t>pipeline.py</w:t>
            </w:r>
          </w:p>
        </w:tc>
        <w:tc>
          <w:tcPr>
            <w:tcW w:type="dxa" w:w="3135"/>
            <w:shd w:val="clear" w:color="auto" w:fill="F5F0FF"/>
            <w:tcBorders>
              <w:top w:val="single" w:sz="4" w:color="CCCCCC"/>
              <w:left w:val="single" w:sz="4" w:color="CCCCCC"/>
              <w:bottom w:val="single" w:sz="4" w:color="CCCCCC"/>
              <w:right w:val="single" w:sz="4" w:color="CCCCCC"/>
            </w:tcBorders>
          </w:tcPr>
          <w:p>
            <w:r>
              <w:rPr>
                <w:sz w:val="18"/>
              </w:rPr>
              <w:t>Titre complet saisi lors de l'extraction</w:t>
            </w:r>
          </w:p>
        </w:tc>
      </w:tr>
      <w:tr>
        <w:tc>
          <w:tcPr>
            <w:tcW w:type="dxa" w:w="3135"/>
            <w:shd w:val="clear" w:color="auto" w:fill="FFFFFF"/>
            <w:tcBorders>
              <w:top w:val="single" w:sz="4" w:color="CCCCCC"/>
              <w:left w:val="single" w:sz="4" w:color="CCCCCC"/>
              <w:bottom w:val="single" w:sz="4" w:color="CCCCCC"/>
              <w:right w:val="single" w:sz="4" w:color="CCCCCC"/>
            </w:tcBorders>
          </w:tcPr>
          <w:p>
            <w:r>
              <w:rPr>
                <w:sz w:val="18"/>
              </w:rPr>
            </w:r>
            <w:r>
              <w:rPr>
                <w:rFonts w:ascii="Courier New" w:hAnsi="Courier New"/>
                <w:color w:val="7C3AED"/>
                <w:sz w:val="16"/>
              </w:rPr>
              <w:t>source_chapter</w:t>
            </w:r>
            <w:r>
              <w:rPr>
                <w:sz w:val="18"/>
              </w:rPr>
            </w:r>
          </w:p>
        </w:tc>
        <w:tc>
          <w:tcPr>
            <w:tcW w:type="dxa" w:w="3135"/>
            <w:shd w:val="clear" w:color="auto" w:fill="FFFFFF"/>
            <w:tcBorders>
              <w:top w:val="single" w:sz="4" w:color="CCCCCC"/>
              <w:left w:val="single" w:sz="4" w:color="CCCCCC"/>
              <w:bottom w:val="single" w:sz="4" w:color="CCCCCC"/>
              <w:right w:val="single" w:sz="4" w:color="CCCCCC"/>
            </w:tcBorders>
          </w:tcPr>
          <w:p>
            <w:r>
              <w:rPr>
                <w:sz w:val="18"/>
              </w:rPr>
              <w:t>parse_pdf.py</w:t>
            </w:r>
          </w:p>
        </w:tc>
        <w:tc>
          <w:tcPr>
            <w:tcW w:type="dxa" w:w="3135"/>
            <w:shd w:val="clear" w:color="auto" w:fill="FFFFFF"/>
            <w:tcBorders>
              <w:top w:val="single" w:sz="4" w:color="CCCCCC"/>
              <w:left w:val="single" w:sz="4" w:color="CCCCCC"/>
              <w:bottom w:val="single" w:sz="4" w:color="CCCCCC"/>
              <w:right w:val="single" w:sz="4" w:color="CCCCCC"/>
            </w:tcBorders>
          </w:tcPr>
          <w:p>
            <w:r>
              <w:rPr>
                <w:sz w:val="18"/>
              </w:rPr>
              <w:t>Titre du chapitre/section dans le PDF</w:t>
            </w:r>
          </w:p>
        </w:tc>
      </w:tr>
      <w:tr>
        <w:tc>
          <w:tcPr>
            <w:tcW w:type="dxa" w:w="3135"/>
            <w:shd w:val="clear" w:color="auto" w:fill="F5F0FF"/>
            <w:tcBorders>
              <w:top w:val="single" w:sz="4" w:color="CCCCCC"/>
              <w:left w:val="single" w:sz="4" w:color="CCCCCC"/>
              <w:bottom w:val="single" w:sz="4" w:color="CCCCCC"/>
              <w:right w:val="single" w:sz="4" w:color="CCCCCC"/>
            </w:tcBorders>
          </w:tcPr>
          <w:p>
            <w:r>
              <w:rPr>
                <w:sz w:val="18"/>
              </w:rPr>
            </w:r>
            <w:r>
              <w:rPr>
                <w:rFonts w:ascii="Courier New" w:hAnsi="Courier New"/>
                <w:color w:val="7C3AED"/>
                <w:sz w:val="16"/>
              </w:rPr>
              <w:t>status</w:t>
            </w:r>
            <w:r>
              <w:rPr>
                <w:sz w:val="18"/>
              </w:rPr>
            </w:r>
          </w:p>
        </w:tc>
        <w:tc>
          <w:tcPr>
            <w:tcW w:type="dxa" w:w="3135"/>
            <w:shd w:val="clear" w:color="auto" w:fill="F5F0FF"/>
            <w:tcBorders>
              <w:top w:val="single" w:sz="4" w:color="CCCCCC"/>
              <w:left w:val="single" w:sz="4" w:color="CCCCCC"/>
              <w:bottom w:val="single" w:sz="4" w:color="CCCCCC"/>
              <w:right w:val="single" w:sz="4" w:color="CCCCCC"/>
            </w:tcBorders>
          </w:tcPr>
          <w:p>
            <w:r>
              <w:rPr>
                <w:sz w:val="18"/>
              </w:rPr>
              <w:t>pipeline / enrich / store</w:t>
            </w:r>
          </w:p>
        </w:tc>
        <w:tc>
          <w:tcPr>
            <w:tcW w:type="dxa" w:w="3135"/>
            <w:shd w:val="clear" w:color="auto" w:fill="F5F0FF"/>
            <w:tcBorders>
              <w:top w:val="single" w:sz="4" w:color="CCCCCC"/>
              <w:left w:val="single" w:sz="4" w:color="CCCCCC"/>
              <w:bottom w:val="single" w:sz="4" w:color="CCCCCC"/>
              <w:right w:val="single" w:sz="4" w:color="CCCCCC"/>
            </w:tcBorders>
          </w:tcPr>
          <w:p>
            <w:r>
              <w:rPr>
                <w:sz w:val="18"/>
              </w:rPr>
              <w:t>raw → enriched → indexed</w:t>
            </w:r>
          </w:p>
        </w:tc>
      </w:tr>
      <w:tr>
        <w:tc>
          <w:tcPr>
            <w:tcW w:type="dxa" w:w="3135"/>
            <w:shd w:val="clear" w:color="auto" w:fill="FFFFFF"/>
            <w:tcBorders>
              <w:top w:val="single" w:sz="4" w:color="CCCCCC"/>
              <w:left w:val="single" w:sz="4" w:color="CCCCCC"/>
              <w:bottom w:val="single" w:sz="4" w:color="CCCCCC"/>
              <w:right w:val="single" w:sz="4" w:color="CCCCCC"/>
            </w:tcBorders>
          </w:tcPr>
          <w:p>
            <w:r>
              <w:rPr>
                <w:sz w:val="18"/>
              </w:rPr>
            </w:r>
            <w:r>
              <w:rPr>
                <w:rFonts w:ascii="Courier New" w:hAnsi="Courier New"/>
                <w:color w:val="7C3AED"/>
                <w:sz w:val="16"/>
              </w:rPr>
              <w:t>extracted_task</w:t>
            </w:r>
            <w:r>
              <w:rPr>
                <w:sz w:val="18"/>
              </w:rPr>
            </w:r>
          </w:p>
        </w:tc>
        <w:tc>
          <w:tcPr>
            <w:tcW w:type="dxa" w:w="3135"/>
            <w:shd w:val="clear" w:color="auto" w:fill="FFFFFF"/>
            <w:tcBorders>
              <w:top w:val="single" w:sz="4" w:color="CCCCCC"/>
              <w:left w:val="single" w:sz="4" w:color="CCCCCC"/>
              <w:bottom w:val="single" w:sz="4" w:color="CCCCCC"/>
              <w:right w:val="single" w:sz="4" w:color="CCCCCC"/>
            </w:tcBorders>
          </w:tcPr>
          <w:p>
            <w:r>
              <w:rPr>
                <w:sz w:val="18"/>
              </w:rPr>
              <w:t>validate.py (LLM)</w:t>
            </w:r>
          </w:p>
        </w:tc>
        <w:tc>
          <w:tcPr>
            <w:tcW w:type="dxa" w:w="3135"/>
            <w:shd w:val="clear" w:color="auto" w:fill="FFFFFF"/>
            <w:tcBorders>
              <w:top w:val="single" w:sz="4" w:color="CCCCCC"/>
              <w:left w:val="single" w:sz="4" w:color="CCCCCC"/>
              <w:bottom w:val="single" w:sz="4" w:color="CCCCCC"/>
              <w:right w:val="single" w:sz="4" w:color="CCCCCC"/>
            </w:tcBorders>
          </w:tcPr>
          <w:p>
            <w:r>
              <w:rPr>
                <w:sz w:val="18"/>
              </w:rPr>
              <w:t>Résumé 1-2 phrases de ce que l'utilisateur doit faire</w:t>
            </w:r>
          </w:p>
        </w:tc>
      </w:tr>
      <w:tr>
        <w:tc>
          <w:tcPr>
            <w:tcW w:type="dxa" w:w="3135"/>
            <w:shd w:val="clear" w:color="auto" w:fill="F5F0FF"/>
            <w:tcBorders>
              <w:top w:val="single" w:sz="4" w:color="CCCCCC"/>
              <w:left w:val="single" w:sz="4" w:color="CCCCCC"/>
              <w:bottom w:val="single" w:sz="4" w:color="CCCCCC"/>
              <w:right w:val="single" w:sz="4" w:color="CCCCCC"/>
            </w:tcBorders>
          </w:tcPr>
          <w:p>
            <w:r>
              <w:rPr>
                <w:sz w:val="18"/>
              </w:rPr>
            </w:r>
            <w:r>
              <w:rPr>
                <w:rFonts w:ascii="Courier New" w:hAnsi="Courier New"/>
                <w:color w:val="7C3AED"/>
                <w:sz w:val="16"/>
              </w:rPr>
              <w:t>confidence</w:t>
            </w:r>
            <w:r>
              <w:rPr>
                <w:sz w:val="18"/>
              </w:rPr>
            </w:r>
          </w:p>
        </w:tc>
        <w:tc>
          <w:tcPr>
            <w:tcW w:type="dxa" w:w="3135"/>
            <w:shd w:val="clear" w:color="auto" w:fill="F5F0FF"/>
            <w:tcBorders>
              <w:top w:val="single" w:sz="4" w:color="CCCCCC"/>
              <w:left w:val="single" w:sz="4" w:color="CCCCCC"/>
              <w:bottom w:val="single" w:sz="4" w:color="CCCCCC"/>
              <w:right w:val="single" w:sz="4" w:color="CCCCCC"/>
            </w:tcBorders>
          </w:tcPr>
          <w:p>
            <w:r>
              <w:rPr>
                <w:sz w:val="18"/>
              </w:rPr>
              <w:t>validate.py (LLM)</w:t>
            </w:r>
          </w:p>
        </w:tc>
        <w:tc>
          <w:tcPr>
            <w:tcW w:type="dxa" w:w="3135"/>
            <w:shd w:val="clear" w:color="auto" w:fill="F5F0FF"/>
            <w:tcBorders>
              <w:top w:val="single" w:sz="4" w:color="CCCCCC"/>
              <w:left w:val="single" w:sz="4" w:color="CCCCCC"/>
              <w:bottom w:val="single" w:sz="4" w:color="CCCCCC"/>
              <w:right w:val="single" w:sz="4" w:color="CCCCCC"/>
            </w:tcBorders>
          </w:tcPr>
          <w:p>
            <w:r>
              <w:rPr>
                <w:sz w:val="18"/>
              </w:rPr>
              <w:t>Score 0.0–1.0 de confiance dans la classification</w:t>
            </w:r>
          </w:p>
        </w:tc>
      </w:tr>
      <w:tr>
        <w:tc>
          <w:tcPr>
            <w:tcW w:type="dxa" w:w="3135"/>
            <w:shd w:val="clear" w:color="auto" w:fill="FFFFFF"/>
            <w:tcBorders>
              <w:top w:val="single" w:sz="4" w:color="CCCCCC"/>
              <w:left w:val="single" w:sz="4" w:color="CCCCCC"/>
              <w:bottom w:val="single" w:sz="4" w:color="CCCCCC"/>
              <w:right w:val="single" w:sz="4" w:color="CCCCCC"/>
            </w:tcBorders>
          </w:tcPr>
          <w:p>
            <w:r>
              <w:rPr>
                <w:sz w:val="18"/>
              </w:rPr>
            </w:r>
            <w:r>
              <w:rPr>
                <w:rFonts w:ascii="Courier New" w:hAnsi="Courier New"/>
                <w:color w:val="7C3AED"/>
                <w:sz w:val="16"/>
              </w:rPr>
              <w:t>extraction_model</w:t>
            </w:r>
            <w:r>
              <w:rPr>
                <w:sz w:val="18"/>
              </w:rPr>
            </w:r>
          </w:p>
        </w:tc>
        <w:tc>
          <w:tcPr>
            <w:tcW w:type="dxa" w:w="3135"/>
            <w:shd w:val="clear" w:color="auto" w:fill="FFFFFF"/>
            <w:tcBorders>
              <w:top w:val="single" w:sz="4" w:color="CCCCCC"/>
              <w:left w:val="single" w:sz="4" w:color="CCCCCC"/>
              <w:bottom w:val="single" w:sz="4" w:color="CCCCCC"/>
              <w:right w:val="single" w:sz="4" w:color="CCCCCC"/>
            </w:tcBorders>
          </w:tcPr>
          <w:p>
            <w:r>
              <w:rPr>
                <w:sz w:val="18"/>
              </w:rPr>
              <w:t>pipeline.py</w:t>
            </w:r>
          </w:p>
        </w:tc>
        <w:tc>
          <w:tcPr>
            <w:tcW w:type="dxa" w:w="3135"/>
            <w:shd w:val="clear" w:color="auto" w:fill="FFFFFF"/>
            <w:tcBorders>
              <w:top w:val="single" w:sz="4" w:color="CCCCCC"/>
              <w:left w:val="single" w:sz="4" w:color="CCCCCC"/>
              <w:bottom w:val="single" w:sz="4" w:color="CCCCCC"/>
              <w:right w:val="single" w:sz="4" w:color="CCCCCC"/>
            </w:tcBorders>
          </w:tcPr>
          <w:p>
            <w:r>
              <w:rPr>
                <w:sz w:val="18"/>
              </w:rPr>
              <w:t>Modèle LLM utilisé pour la classification</w:t>
            </w:r>
          </w:p>
        </w:tc>
      </w:tr>
      <w:tr>
        <w:tc>
          <w:tcPr>
            <w:tcW w:type="dxa" w:w="3135"/>
            <w:shd w:val="clear" w:color="auto" w:fill="F5F0FF"/>
            <w:tcBorders>
              <w:top w:val="single" w:sz="4" w:color="CCCCCC"/>
              <w:left w:val="single" w:sz="4" w:color="CCCCCC"/>
              <w:bottom w:val="single" w:sz="4" w:color="CCCCCC"/>
              <w:right w:val="single" w:sz="4" w:color="CCCCCC"/>
            </w:tcBorders>
          </w:tcPr>
          <w:p>
            <w:r>
              <w:rPr>
                <w:sz w:val="18"/>
              </w:rPr>
            </w:r>
            <w:r>
              <w:rPr>
                <w:rFonts w:ascii="Courier New" w:hAnsi="Courier New"/>
                <w:color w:val="7C3AED"/>
                <w:sz w:val="16"/>
              </w:rPr>
              <w:t>created_at</w:t>
            </w:r>
            <w:r>
              <w:rPr>
                <w:sz w:val="18"/>
              </w:rPr>
              <w:t xml:space="preserve"> / </w:t>
            </w:r>
            <w:r>
              <w:rPr>
                <w:rFonts w:ascii="Courier New" w:hAnsi="Courier New"/>
                <w:color w:val="7C3AED"/>
                <w:sz w:val="16"/>
              </w:rPr>
              <w:t>updated_at</w:t>
            </w:r>
            <w:r>
              <w:rPr>
                <w:sz w:val="18"/>
              </w:rPr>
            </w:r>
          </w:p>
        </w:tc>
        <w:tc>
          <w:tcPr>
            <w:tcW w:type="dxa" w:w="3135"/>
            <w:shd w:val="clear" w:color="auto" w:fill="F5F0FF"/>
            <w:tcBorders>
              <w:top w:val="single" w:sz="4" w:color="CCCCCC"/>
              <w:left w:val="single" w:sz="4" w:color="CCCCCC"/>
              <w:bottom w:val="single" w:sz="4" w:color="CCCCCC"/>
              <w:right w:val="single" w:sz="4" w:color="CCCCCC"/>
            </w:tcBorders>
          </w:tcPr>
          <w:p>
            <w:r>
              <w:rPr>
                <w:sz w:val="18"/>
              </w:rPr>
              <w:t>pipeline.py / enrich.py</w:t>
            </w:r>
          </w:p>
        </w:tc>
        <w:tc>
          <w:tcPr>
            <w:tcW w:type="dxa" w:w="3135"/>
            <w:shd w:val="clear" w:color="auto" w:fill="F5F0FF"/>
            <w:tcBorders>
              <w:top w:val="single" w:sz="4" w:color="CCCCCC"/>
              <w:left w:val="single" w:sz="4" w:color="CCCCCC"/>
              <w:bottom w:val="single" w:sz="4" w:color="CCCCCC"/>
              <w:right w:val="single" w:sz="4" w:color="CCCCCC"/>
            </w:tcBorders>
          </w:tcPr>
          <w:p>
            <w:r>
              <w:rPr>
                <w:sz w:val="18"/>
              </w:rPr>
              <w:t>Dates ISO (YYYY-MM-DD)</w:t>
            </w:r>
          </w:p>
        </w:tc>
      </w:tr>
      <w:tr>
        <w:tc>
          <w:tcPr>
            <w:tcW w:type="dxa" w:w="3135"/>
            <w:shd w:val="clear" w:color="auto" w:fill="FFFFFF"/>
            <w:tcBorders>
              <w:top w:val="single" w:sz="4" w:color="CCCCCC"/>
              <w:left w:val="single" w:sz="4" w:color="CCCCCC"/>
              <w:bottom w:val="single" w:sz="4" w:color="CCCCCC"/>
              <w:right w:val="single" w:sz="4" w:color="CCCCCC"/>
            </w:tcBorders>
          </w:tcPr>
          <w:p>
            <w:r>
              <w:rPr>
                <w:sz w:val="18"/>
              </w:rPr>
            </w:r>
            <w:r>
              <w:rPr>
                <w:rFonts w:ascii="Courier New" w:hAnsi="Courier New"/>
                <w:color w:val="7C3AED"/>
                <w:sz w:val="16"/>
              </w:rPr>
              <w:t>title</w:t>
            </w:r>
            <w:r>
              <w:rPr>
                <w:sz w:val="18"/>
              </w:rPr>
            </w:r>
          </w:p>
        </w:tc>
        <w:tc>
          <w:tcPr>
            <w:tcW w:type="dxa" w:w="3135"/>
            <w:shd w:val="clear" w:color="auto" w:fill="FFFFFF"/>
            <w:tcBorders>
              <w:top w:val="single" w:sz="4" w:color="CCCCCC"/>
              <w:left w:val="single" w:sz="4" w:color="CCCCCC"/>
              <w:bottom w:val="single" w:sz="4" w:color="CCCCCC"/>
              <w:right w:val="single" w:sz="4" w:color="CCCCCC"/>
            </w:tcBorders>
          </w:tcPr>
          <w:p>
            <w:r>
              <w:rPr>
                <w:sz w:val="18"/>
              </w:rPr>
              <w:t>enrich.py (LLM)</w:t>
            </w:r>
          </w:p>
        </w:tc>
        <w:tc>
          <w:tcPr>
            <w:tcW w:type="dxa" w:w="3135"/>
            <w:shd w:val="clear" w:color="auto" w:fill="FFFFFF"/>
            <w:tcBorders>
              <w:top w:val="single" w:sz="4" w:color="CCCCCC"/>
              <w:left w:val="single" w:sz="4" w:color="CCCCCC"/>
              <w:bottom w:val="single" w:sz="4" w:color="CCCCCC"/>
              <w:right w:val="single" w:sz="4" w:color="CCCCCC"/>
            </w:tcBorders>
          </w:tcPr>
          <w:p>
            <w:r>
              <w:rPr>
                <w:sz w:val="18"/>
              </w:rPr>
              <w:t>Titre court généré (max 8 mots)</w:t>
            </w:r>
          </w:p>
        </w:tc>
      </w:tr>
      <w:tr>
        <w:tc>
          <w:tcPr>
            <w:tcW w:type="dxa" w:w="3135"/>
            <w:shd w:val="clear" w:color="auto" w:fill="F5F0FF"/>
            <w:tcBorders>
              <w:top w:val="single" w:sz="4" w:color="CCCCCC"/>
              <w:left w:val="single" w:sz="4" w:color="CCCCCC"/>
              <w:bottom w:val="single" w:sz="4" w:color="CCCCCC"/>
              <w:right w:val="single" w:sz="4" w:color="CCCCCC"/>
            </w:tcBorders>
          </w:tcPr>
          <w:p>
            <w:r>
              <w:rPr>
                <w:sz w:val="18"/>
              </w:rPr>
            </w:r>
            <w:r>
              <w:rPr>
                <w:rFonts w:ascii="Courier New" w:hAnsi="Courier New"/>
                <w:color w:val="7C3AED"/>
                <w:sz w:val="16"/>
              </w:rPr>
              <w:t>primary_emotions</w:t>
            </w:r>
            <w:r>
              <w:rPr>
                <w:sz w:val="18"/>
              </w:rPr>
            </w:r>
          </w:p>
        </w:tc>
        <w:tc>
          <w:tcPr>
            <w:tcW w:type="dxa" w:w="3135"/>
            <w:shd w:val="clear" w:color="auto" w:fill="F5F0FF"/>
            <w:tcBorders>
              <w:top w:val="single" w:sz="4" w:color="CCCCCC"/>
              <w:left w:val="single" w:sz="4" w:color="CCCCCC"/>
              <w:bottom w:val="single" w:sz="4" w:color="CCCCCC"/>
              <w:right w:val="single" w:sz="4" w:color="CCCCCC"/>
            </w:tcBorders>
          </w:tcPr>
          <w:p>
            <w:r>
              <w:rPr>
                <w:sz w:val="18"/>
              </w:rPr>
              <w:t>enrich.py (LLM)</w:t>
            </w:r>
          </w:p>
        </w:tc>
        <w:tc>
          <w:tcPr>
            <w:tcW w:type="dxa" w:w="3135"/>
            <w:shd w:val="clear" w:color="auto" w:fill="F5F0FF"/>
            <w:tcBorders>
              <w:top w:val="single" w:sz="4" w:color="CCCCCC"/>
              <w:left w:val="single" w:sz="4" w:color="CCCCCC"/>
              <w:bottom w:val="single" w:sz="4" w:color="CCCCCC"/>
              <w:right w:val="single" w:sz="4" w:color="CCCCCC"/>
            </w:tcBorders>
          </w:tcPr>
          <w:p>
            <w:r>
              <w:rPr>
                <w:sz w:val="18"/>
              </w:rPr>
              <w:t>Émotions principales ciblées (max 3)</w:t>
            </w:r>
          </w:p>
        </w:tc>
      </w:tr>
      <w:tr>
        <w:tc>
          <w:tcPr>
            <w:tcW w:type="dxa" w:w="3135"/>
            <w:shd w:val="clear" w:color="auto" w:fill="FFFFFF"/>
            <w:tcBorders>
              <w:top w:val="single" w:sz="4" w:color="CCCCCC"/>
              <w:left w:val="single" w:sz="4" w:color="CCCCCC"/>
              <w:bottom w:val="single" w:sz="4" w:color="CCCCCC"/>
              <w:right w:val="single" w:sz="4" w:color="CCCCCC"/>
            </w:tcBorders>
          </w:tcPr>
          <w:p>
            <w:r>
              <w:rPr>
                <w:sz w:val="18"/>
              </w:rPr>
            </w:r>
            <w:r>
              <w:rPr>
                <w:rFonts w:ascii="Courier New" w:hAnsi="Courier New"/>
                <w:color w:val="7C3AED"/>
                <w:sz w:val="16"/>
              </w:rPr>
              <w:t>secondary_emotions</w:t>
            </w:r>
            <w:r>
              <w:rPr>
                <w:sz w:val="18"/>
              </w:rPr>
            </w:r>
          </w:p>
        </w:tc>
        <w:tc>
          <w:tcPr>
            <w:tcW w:type="dxa" w:w="3135"/>
            <w:shd w:val="clear" w:color="auto" w:fill="FFFFFF"/>
            <w:tcBorders>
              <w:top w:val="single" w:sz="4" w:color="CCCCCC"/>
              <w:left w:val="single" w:sz="4" w:color="CCCCCC"/>
              <w:bottom w:val="single" w:sz="4" w:color="CCCCCC"/>
              <w:right w:val="single" w:sz="4" w:color="CCCCCC"/>
            </w:tcBorders>
          </w:tcPr>
          <w:p>
            <w:r>
              <w:rPr>
                <w:sz w:val="18"/>
              </w:rPr>
              <w:t>enrich.py (LLM)</w:t>
            </w:r>
          </w:p>
        </w:tc>
        <w:tc>
          <w:tcPr>
            <w:tcW w:type="dxa" w:w="3135"/>
            <w:shd w:val="clear" w:color="auto" w:fill="FFFFFF"/>
            <w:tcBorders>
              <w:top w:val="single" w:sz="4" w:color="CCCCCC"/>
              <w:left w:val="single" w:sz="4" w:color="CCCCCC"/>
              <w:bottom w:val="single" w:sz="4" w:color="CCCCCC"/>
              <w:right w:val="single" w:sz="4" w:color="CCCCCC"/>
            </w:tcBorders>
          </w:tcPr>
          <w:p>
            <w:r>
              <w:rPr>
                <w:sz w:val="18"/>
              </w:rPr>
              <w:t>Émotions secondaires (max 2)</w:t>
            </w:r>
          </w:p>
        </w:tc>
      </w:tr>
      <w:tr>
        <w:tc>
          <w:tcPr>
            <w:tcW w:type="dxa" w:w="3135"/>
            <w:shd w:val="clear" w:color="auto" w:fill="F5F0FF"/>
            <w:tcBorders>
              <w:top w:val="single" w:sz="4" w:color="CCCCCC"/>
              <w:left w:val="single" w:sz="4" w:color="CCCCCC"/>
              <w:bottom w:val="single" w:sz="4" w:color="CCCCCC"/>
              <w:right w:val="single" w:sz="4" w:color="CCCCCC"/>
            </w:tcBorders>
          </w:tcPr>
          <w:p>
            <w:r>
              <w:rPr>
                <w:sz w:val="18"/>
              </w:rPr>
            </w:r>
            <w:r>
              <w:rPr>
                <w:rFonts w:ascii="Courier New" w:hAnsi="Courier New"/>
                <w:color w:val="7C3AED"/>
                <w:sz w:val="16"/>
              </w:rPr>
              <w:t>underlying_mechanisms</w:t>
            </w:r>
            <w:r>
              <w:rPr>
                <w:sz w:val="18"/>
              </w:rPr>
            </w:r>
          </w:p>
        </w:tc>
        <w:tc>
          <w:tcPr>
            <w:tcW w:type="dxa" w:w="3135"/>
            <w:shd w:val="clear" w:color="auto" w:fill="F5F0FF"/>
            <w:tcBorders>
              <w:top w:val="single" w:sz="4" w:color="CCCCCC"/>
              <w:left w:val="single" w:sz="4" w:color="CCCCCC"/>
              <w:bottom w:val="single" w:sz="4" w:color="CCCCCC"/>
              <w:right w:val="single" w:sz="4" w:color="CCCCCC"/>
            </w:tcBorders>
          </w:tcPr>
          <w:p>
            <w:r>
              <w:rPr>
                <w:sz w:val="18"/>
              </w:rPr>
              <w:t>enrich.py (LLM)</w:t>
            </w:r>
          </w:p>
        </w:tc>
        <w:tc>
          <w:tcPr>
            <w:tcW w:type="dxa" w:w="3135"/>
            <w:shd w:val="clear" w:color="auto" w:fill="F5F0FF"/>
            <w:tcBorders>
              <w:top w:val="single" w:sz="4" w:color="CCCCCC"/>
              <w:left w:val="single" w:sz="4" w:color="CCCCCC"/>
              <w:bottom w:val="single" w:sz="4" w:color="CCCCCC"/>
              <w:right w:val="single" w:sz="4" w:color="CCCCCC"/>
            </w:tcBorders>
          </w:tcPr>
          <w:p>
            <w:r>
              <w:rPr>
                <w:sz w:val="18"/>
              </w:rPr>
              <w:t>Mécanismes psychologiques travaillés (max 3)</w:t>
            </w:r>
          </w:p>
        </w:tc>
      </w:tr>
      <w:tr>
        <w:tc>
          <w:tcPr>
            <w:tcW w:type="dxa" w:w="3135"/>
            <w:shd w:val="clear" w:color="auto" w:fill="FFFFFF"/>
            <w:tcBorders>
              <w:top w:val="single" w:sz="4" w:color="CCCCCC"/>
              <w:left w:val="single" w:sz="4" w:color="CCCCCC"/>
              <w:bottom w:val="single" w:sz="4" w:color="CCCCCC"/>
              <w:right w:val="single" w:sz="4" w:color="CCCCCC"/>
            </w:tcBorders>
          </w:tcPr>
          <w:p>
            <w:r>
              <w:rPr>
                <w:sz w:val="18"/>
              </w:rPr>
            </w:r>
            <w:r>
              <w:rPr>
                <w:rFonts w:ascii="Courier New" w:hAnsi="Courier New"/>
                <w:color w:val="7C3AED"/>
                <w:sz w:val="16"/>
              </w:rPr>
              <w:t>usage_context</w:t>
            </w:r>
            <w:r>
              <w:rPr>
                <w:sz w:val="18"/>
              </w:rPr>
            </w:r>
          </w:p>
        </w:tc>
        <w:tc>
          <w:tcPr>
            <w:tcW w:type="dxa" w:w="3135"/>
            <w:shd w:val="clear" w:color="auto" w:fill="FFFFFF"/>
            <w:tcBorders>
              <w:top w:val="single" w:sz="4" w:color="CCCCCC"/>
              <w:left w:val="single" w:sz="4" w:color="CCCCCC"/>
              <w:bottom w:val="single" w:sz="4" w:color="CCCCCC"/>
              <w:right w:val="single" w:sz="4" w:color="CCCCCC"/>
            </w:tcBorders>
          </w:tcPr>
          <w:p>
            <w:r>
              <w:rPr>
                <w:sz w:val="18"/>
              </w:rPr>
              <w:t>enrich.py (LLM)</w:t>
            </w:r>
          </w:p>
        </w:tc>
        <w:tc>
          <w:tcPr>
            <w:tcW w:type="dxa" w:w="3135"/>
            <w:shd w:val="clear" w:color="auto" w:fill="FFFFFF"/>
            <w:tcBorders>
              <w:top w:val="single" w:sz="4" w:color="CCCCCC"/>
              <w:left w:val="single" w:sz="4" w:color="CCCCCC"/>
              <w:bottom w:val="single" w:sz="4" w:color="CCCCCC"/>
              <w:right w:val="single" w:sz="4" w:color="CCCCCC"/>
            </w:tcBorders>
          </w:tcPr>
          <w:p>
            <w:r>
              <w:rPr>
                <w:sz w:val="18"/>
              </w:rPr>
              <w:t>Quand un coach devrait utiliser cet exercice</w:t>
            </w:r>
          </w:p>
        </w:tc>
      </w:tr>
      <w:tr>
        <w:tc>
          <w:tcPr>
            <w:tcW w:type="dxa" w:w="3135"/>
            <w:shd w:val="clear" w:color="auto" w:fill="F5F0FF"/>
            <w:tcBorders>
              <w:top w:val="single" w:sz="4" w:color="CCCCCC"/>
              <w:left w:val="single" w:sz="4" w:color="CCCCCC"/>
              <w:bottom w:val="single" w:sz="4" w:color="CCCCCC"/>
              <w:right w:val="single" w:sz="4" w:color="CCCCCC"/>
            </w:tcBorders>
          </w:tcPr>
          <w:p>
            <w:r>
              <w:rPr>
                <w:sz w:val="18"/>
              </w:rPr>
            </w:r>
            <w:r>
              <w:rPr>
                <w:rFonts w:ascii="Courier New" w:hAnsi="Courier New"/>
                <w:color w:val="7C3AED"/>
                <w:sz w:val="16"/>
              </w:rPr>
              <w:t>action_type</w:t>
            </w:r>
            <w:r>
              <w:rPr>
                <w:sz w:val="18"/>
              </w:rPr>
            </w:r>
          </w:p>
        </w:tc>
        <w:tc>
          <w:tcPr>
            <w:tcW w:type="dxa" w:w="3135"/>
            <w:shd w:val="clear" w:color="auto" w:fill="F5F0FF"/>
            <w:tcBorders>
              <w:top w:val="single" w:sz="4" w:color="CCCCCC"/>
              <w:left w:val="single" w:sz="4" w:color="CCCCCC"/>
              <w:bottom w:val="single" w:sz="4" w:color="CCCCCC"/>
              <w:right w:val="single" w:sz="4" w:color="CCCCCC"/>
            </w:tcBorders>
          </w:tcPr>
          <w:p>
            <w:r>
              <w:rPr>
                <w:sz w:val="18"/>
              </w:rPr>
              <w:t>enrich.py (LLM)</w:t>
            </w:r>
          </w:p>
        </w:tc>
        <w:tc>
          <w:tcPr>
            <w:tcW w:type="dxa" w:w="3135"/>
            <w:shd w:val="clear" w:color="auto" w:fill="F5F0FF"/>
            <w:tcBorders>
              <w:top w:val="single" w:sz="4" w:color="CCCCCC"/>
              <w:left w:val="single" w:sz="4" w:color="CCCCCC"/>
              <w:bottom w:val="single" w:sz="4" w:color="CCCCCC"/>
              <w:right w:val="single" w:sz="4" w:color="CCCCCC"/>
            </w:tcBorders>
          </w:tcPr>
          <w:p>
            <w:r>
              <w:rPr>
                <w:sz w:val="18"/>
              </w:rPr>
              <w:t>reflection / journaling / action-based / somatic / behavioral / conversation</w:t>
            </w:r>
          </w:p>
        </w:tc>
      </w:tr>
      <w:tr>
        <w:tc>
          <w:tcPr>
            <w:tcW w:type="dxa" w:w="3135"/>
            <w:shd w:val="clear" w:color="auto" w:fill="FFFFFF"/>
            <w:tcBorders>
              <w:top w:val="single" w:sz="4" w:color="CCCCCC"/>
              <w:left w:val="single" w:sz="4" w:color="CCCCCC"/>
              <w:bottom w:val="single" w:sz="4" w:color="CCCCCC"/>
              <w:right w:val="single" w:sz="4" w:color="CCCCCC"/>
            </w:tcBorders>
          </w:tcPr>
          <w:p>
            <w:r>
              <w:rPr>
                <w:sz w:val="18"/>
              </w:rPr>
            </w:r>
            <w:r>
              <w:rPr>
                <w:rFonts w:ascii="Courier New" w:hAnsi="Courier New"/>
                <w:color w:val="7C3AED"/>
                <w:sz w:val="16"/>
              </w:rPr>
              <w:t>effort_level</w:t>
            </w:r>
            <w:r>
              <w:rPr>
                <w:sz w:val="18"/>
              </w:rPr>
            </w:r>
          </w:p>
        </w:tc>
        <w:tc>
          <w:tcPr>
            <w:tcW w:type="dxa" w:w="3135"/>
            <w:shd w:val="clear" w:color="auto" w:fill="FFFFFF"/>
            <w:tcBorders>
              <w:top w:val="single" w:sz="4" w:color="CCCCCC"/>
              <w:left w:val="single" w:sz="4" w:color="CCCCCC"/>
              <w:bottom w:val="single" w:sz="4" w:color="CCCCCC"/>
              <w:right w:val="single" w:sz="4" w:color="CCCCCC"/>
            </w:tcBorders>
          </w:tcPr>
          <w:p>
            <w:r>
              <w:rPr>
                <w:sz w:val="18"/>
              </w:rPr>
              <w:t>enrich.py (LLM)</w:t>
            </w:r>
          </w:p>
        </w:tc>
        <w:tc>
          <w:tcPr>
            <w:tcW w:type="dxa" w:w="3135"/>
            <w:shd w:val="clear" w:color="auto" w:fill="FFFFFF"/>
            <w:tcBorders>
              <w:top w:val="single" w:sz="4" w:color="CCCCCC"/>
              <w:left w:val="single" w:sz="4" w:color="CCCCCC"/>
              <w:bottom w:val="single" w:sz="4" w:color="CCCCCC"/>
              <w:right w:val="single" w:sz="4" w:color="CCCCCC"/>
            </w:tcBorders>
          </w:tcPr>
          <w:p>
            <w:r>
              <w:rPr>
                <w:sz w:val="18"/>
              </w:rPr>
              <w:t>low / medium / high</w:t>
            </w:r>
          </w:p>
        </w:tc>
      </w:tr>
    </w:tbl>
    <w:p/>
    <w:p>
      <w:r>
        <w:t>Le corps du fichier (après le dernier ---) contient le texte brut de l'exercice, tel qu'extrait du PDF et étendu avec son contexte.</w:t>
      </w:r>
    </w:p>
    <w:p>
      <w:pPr>
        <w:pStyle w:val="Heading1"/>
      </w:pPr>
      <w:r>
        <w:t>Comment un exercice est créé — phase d'extraction</w:t>
      </w:r>
    </w:p>
    <w:p>
      <w:pPr>
        <w:pStyle w:val="Heading3"/>
      </w:pPr>
      <w:r>
        <w:t>1. Découpage PDF (parse_pdf.py)</w:t>
      </w:r>
    </w:p>
    <w:p>
      <w:r>
        <w:t>pymupdf4llm convertit le PDF en Markdown structuré. Le code découpe ce Markdown en blocs par heading (titre de section), en conservant le heading parent de chaque bloc.</w:t>
      </w:r>
    </w:p>
    <w:p>
      <w:pPr>
        <w:pStyle w:val="Heading3"/>
      </w:pPr>
      <w:r>
        <w:t>2. Filtre heuristique (detect.py)</w:t>
      </w:r>
    </w:p>
    <w:p>
      <w:r>
        <w:t>Chaque bloc passe une batterie de règles sans aucun appel LLM :</w:t>
      </w:r>
    </w:p>
    <w:p>
      <w:pPr>
        <w:ind w:left="432"/>
      </w:pPr>
      <w:r>
        <w:t>Au moins 30 mots</w:t>
      </w:r>
    </w:p>
    <w:p>
      <w:pPr>
        <w:ind w:left="432"/>
      </w:pPr>
      <w:r>
        <w:t>Pas de phrases négatives (narratif, motivationnel pur)</w:t>
      </w:r>
    </w:p>
    <w:p>
      <w:pPr>
        <w:ind w:left="432"/>
      </w:pPr>
      <w:r>
        <w:t>Au moins 1 déclencheur fort : phrase explicite ou cluster de 2+ verbes impératifs</w:t>
      </w:r>
    </w:p>
    <w:p>
      <w:pPr>
        <w:ind w:left="432"/>
      </w:pPr>
      <w:r>
        <w:t>Au moins 1 indice structurel : numérotation, listes, 2+ questions, blancs à remplir</w:t>
      </w:r>
    </w:p>
    <w:p>
      <w:pPr>
        <w:ind w:left="432"/>
      </w:pPr>
      <w:r>
        <w:t>Au moins 2 verbes impératifs parmi une liste de 30 (write, list, reflect, identify…)</w:t>
      </w:r>
    </w:p>
    <w:p>
      <w:r>
        <w:t>Objectif : réduire massivement les appels LLM à venir.</w:t>
      </w:r>
    </w:p>
    <w:p>
      <w:pPr>
        <w:pStyle w:val="Heading3"/>
      </w:pPr>
      <w:r>
        <w:t>3. Classification LLM (validate.py)</w:t>
      </w:r>
    </w:p>
    <w:p>
      <w:r>
        <w:t>Chaque candidat est envoyé au modèle choisi (Haiku 4.5 par défaut). Le prompt demande un JSON : {"classification": "EXERCISE", "confidence": 0.95, "extracted_task": "..."}. Un bloc est retenu si classification == EXERCISE ET confidence ≥ seuil (défaut 0.7). En cas d'erreur JSON, une seule nouvelle tentative est faite.</w:t>
      </w:r>
    </w:p>
    <w:p>
      <w:pPr>
        <w:pStyle w:val="Heading3"/>
      </w:pPr>
      <w:r>
        <w:t>4. Extension du contexte (expand.py)</w:t>
      </w:r>
    </w:p>
    <w:p>
      <w:r>
        <w:t>Le bloc retenu est étendu avec jusqu'à 2 blocs avant et 3 blocs après dans le PDF, en s'arrêtant aux changements de section. Cela assure que l'exercice est complet même si les instructions sont réparties sur plusieurs paragraphes.</w:t>
      </w:r>
    </w:p>
    <w:p>
      <w:pPr>
        <w:pStyle w:val="Heading3"/>
      </w:pPr>
      <w:r>
        <w:t>5. Écriture du fichier (pipeline.py)</w:t>
      </w:r>
    </w:p>
    <w:p>
      <w:r>
        <w:t>pipeline._write_exercise() crée le fichier .md dans data/exercises/books/{book_id}/. Le corps = texte étendu. Le frontmatter contient tous les champs de métadonnées initiales.</w:t>
      </w:r>
    </w:p>
    <w:p>
      <w:pPr>
        <w:pStyle w:val="Heading1"/>
      </w:pPr>
      <w:r>
        <w:t>Comment un exercice est enrichi — phase d'enrichissement</w:t>
      </w:r>
    </w:p>
    <w:p>
      <w:r>
        <w:t>enrich.enrich_all_raw() parcourt tous les fichiers status: raw. Pour chacun, le texte brut (max 4000 caractères) est envoyé à claude-sonnet-4-6. Le prompt demande un JSON avec titre, émotions, mécanismes, type, effort.</w:t>
      </w:r>
    </w:p>
    <w:p>
      <w:r>
        <w:t>Le modèle est fixé à claude-sonnet-4-6 pour cette phase (non configurable via l'UI) car la qualité des métadonnées dépend d'un modèle puissant.</w:t>
      </w:r>
    </w:p>
    <w:p>
      <w:r>
        <w:t>Le frontmatter est mis à jour en place, status passe à enriched, updated_at est rafraîchi.</w:t>
      </w:r>
    </w:p>
    <w:p>
      <w:pPr>
        <w:pStyle w:val="Heading1"/>
      </w:pPr>
      <w:r>
        <w:t>Modifier les exercices manuellement</w:t>
      </w:r>
    </w:p>
    <w:p>
      <w:r>
        <w:t>Les fichiers .md sont du Markdown + YAML standard, éditables avec n'importe quel éditeur.</w:t>
      </w:r>
    </w:p>
    <w:p>
      <w:pPr>
        <w:pStyle w:val="Heading2"/>
      </w:pPr>
      <w:r>
        <w:t>Workflow de correction manuelle</w:t>
      </w:r>
    </w:p>
    <w:p>
      <w:pPr>
        <w:ind w:left="432"/>
      </w:pPr>
      <w:r>
        <w:t>1. Télécharger le fichier depuis l'interface (clic sur la ligne → bouton Download)</w:t>
      </w:r>
    </w:p>
    <w:p>
      <w:pPr>
        <w:ind w:left="432"/>
      </w:pPr>
      <w:r>
        <w:t>2. Éditer : corriger le texte, ajuster les émotions, modifier l'effort_level, etc.</w:t>
      </w:r>
    </w:p>
    <w:p>
      <w:pPr>
        <w:ind w:left="432"/>
      </w:pPr>
      <w:r>
        <w:t>3. S'assurer que status: enriched (déjà le cas si l'enrichissement a été fait)</w:t>
      </w:r>
    </w:p>
    <w:p>
      <w:pPr>
        <w:ind w:left="432"/>
      </w:pPr>
      <w:r>
        <w:t>4. Uploader ou remplacer le fichier sur le serveur via SSH</w:t>
      </w:r>
    </w:p>
    <w:p>
      <w:pPr>
        <w:ind w:left="432"/>
      </w:pPr>
      <w:r>
        <w:t>5. Relancer Étape 3 — Build Search Index depuis l'UI</w:t>
      </w:r>
    </w:p>
    <w:p>
      <w:r>
        <w:t>L'index LanceDB est recalculé entièrement à chaque run (opération idempotente).</w:t>
      </w:r>
    </w:p>
    <w:p>
      <w:pPr>
        <w:pStyle w:val="Heading1"/>
      </w:pPr>
      <w:r>
        <w:t>Configuration technique (config.py)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135"/>
        <w:gridCol w:w="3135"/>
        <w:gridCol w:w="3135"/>
      </w:tblGrid>
      <w:tr>
        <w:tc>
          <w:tcPr>
            <w:tcW w:type="dxa" w:w="3135"/>
            <w:shd w:val="clear" w:color="auto" w:fill="3B2A6E"/>
            <w:tcBorders>
              <w:top w:val="single" w:sz="4" w:color="CCCCCC"/>
              <w:left w:val="single" w:sz="4" w:color="CCCCCC"/>
              <w:bottom w:val="single" w:sz="4" w:color="CCCCCC"/>
              <w:right w:val="single" w:sz="4" w:color="CCCCCC"/>
            </w:tcBorders>
          </w:tcPr>
          <w:p>
            <w:r>
              <w:rPr>
                <w:b/>
                <w:color w:val="FFFFFF"/>
                <w:sz w:val="18"/>
              </w:rPr>
              <w:t>Constante</w:t>
            </w:r>
          </w:p>
        </w:tc>
        <w:tc>
          <w:tcPr>
            <w:tcW w:type="dxa" w:w="3135"/>
            <w:shd w:val="clear" w:color="auto" w:fill="3B2A6E"/>
            <w:tcBorders>
              <w:top w:val="single" w:sz="4" w:color="CCCCCC"/>
              <w:left w:val="single" w:sz="4" w:color="CCCCCC"/>
              <w:bottom w:val="single" w:sz="4" w:color="CCCCCC"/>
              <w:right w:val="single" w:sz="4" w:color="CCCCCC"/>
            </w:tcBorders>
          </w:tcPr>
          <w:p>
            <w:r>
              <w:rPr>
                <w:b/>
                <w:color w:val="FFFFFF"/>
                <w:sz w:val="18"/>
              </w:rPr>
              <w:t>Valeur par défaut</w:t>
            </w:r>
          </w:p>
        </w:tc>
        <w:tc>
          <w:tcPr>
            <w:tcW w:type="dxa" w:w="3135"/>
            <w:shd w:val="clear" w:color="auto" w:fill="3B2A6E"/>
            <w:tcBorders>
              <w:top w:val="single" w:sz="4" w:color="CCCCCC"/>
              <w:left w:val="single" w:sz="4" w:color="CCCCCC"/>
              <w:bottom w:val="single" w:sz="4" w:color="CCCCCC"/>
              <w:right w:val="single" w:sz="4" w:color="CCCCCC"/>
            </w:tcBorders>
          </w:tcPr>
          <w:p>
            <w:r>
              <w:rPr>
                <w:b/>
                <w:color w:val="FFFFFF"/>
                <w:sz w:val="18"/>
              </w:rPr>
              <w:t>Description</w:t>
            </w:r>
          </w:p>
        </w:tc>
      </w:tr>
      <w:tr>
        <w:tc>
          <w:tcPr>
            <w:tcW w:type="dxa" w:w="3135"/>
            <w:shd w:val="clear" w:color="auto" w:fill="F5F0FF"/>
            <w:tcBorders>
              <w:top w:val="single" w:sz="4" w:color="CCCCCC"/>
              <w:left w:val="single" w:sz="4" w:color="CCCCCC"/>
              <w:bottom w:val="single" w:sz="4" w:color="CCCCCC"/>
              <w:right w:val="single" w:sz="4" w:color="CCCCCC"/>
            </w:tcBorders>
          </w:tcPr>
          <w:p>
            <w:r>
              <w:rPr>
                <w:sz w:val="18"/>
              </w:rPr>
              <w:t>EXTRACTION_MODEL</w:t>
            </w:r>
          </w:p>
        </w:tc>
        <w:tc>
          <w:tcPr>
            <w:tcW w:type="dxa" w:w="3135"/>
            <w:shd w:val="clear" w:color="auto" w:fill="F5F0FF"/>
            <w:tcBorders>
              <w:top w:val="single" w:sz="4" w:color="CCCCCC"/>
              <w:left w:val="single" w:sz="4" w:color="CCCCCC"/>
              <w:bottom w:val="single" w:sz="4" w:color="CCCCCC"/>
              <w:right w:val="single" w:sz="4" w:color="CCCCCC"/>
            </w:tcBorders>
          </w:tcPr>
          <w:p>
            <w:r>
              <w:rPr>
                <w:sz w:val="18"/>
              </w:rPr>
              <w:t>claude-haiku-4-5-20251001</w:t>
            </w:r>
          </w:p>
        </w:tc>
        <w:tc>
          <w:tcPr>
            <w:tcW w:type="dxa" w:w="3135"/>
            <w:shd w:val="clear" w:color="auto" w:fill="F5F0FF"/>
            <w:tcBorders>
              <w:top w:val="single" w:sz="4" w:color="CCCCCC"/>
              <w:left w:val="single" w:sz="4" w:color="CCCCCC"/>
              <w:bottom w:val="single" w:sz="4" w:color="CCCCCC"/>
              <w:right w:val="single" w:sz="4" w:color="CCCCCC"/>
            </w:tcBorders>
          </w:tcPr>
          <w:p>
            <w:r>
              <w:rPr>
                <w:sz w:val="18"/>
              </w:rPr>
              <w:t>Modèle extraction — configurable via UI</w:t>
            </w:r>
          </w:p>
        </w:tc>
      </w:tr>
      <w:tr>
        <w:tc>
          <w:tcPr>
            <w:tcW w:type="dxa" w:w="3135"/>
            <w:shd w:val="clear" w:color="auto" w:fill="FFFFFF"/>
            <w:tcBorders>
              <w:top w:val="single" w:sz="4" w:color="CCCCCC"/>
              <w:left w:val="single" w:sz="4" w:color="CCCCCC"/>
              <w:bottom w:val="single" w:sz="4" w:color="CCCCCC"/>
              <w:right w:val="single" w:sz="4" w:color="CCCCCC"/>
            </w:tcBorders>
          </w:tcPr>
          <w:p>
            <w:r>
              <w:rPr>
                <w:sz w:val="18"/>
              </w:rPr>
              <w:t>ENRICHMENT_MODEL</w:t>
            </w:r>
          </w:p>
        </w:tc>
        <w:tc>
          <w:tcPr>
            <w:tcW w:type="dxa" w:w="3135"/>
            <w:shd w:val="clear" w:color="auto" w:fill="FFFFFF"/>
            <w:tcBorders>
              <w:top w:val="single" w:sz="4" w:color="CCCCCC"/>
              <w:left w:val="single" w:sz="4" w:color="CCCCCC"/>
              <w:bottom w:val="single" w:sz="4" w:color="CCCCCC"/>
              <w:right w:val="single" w:sz="4" w:color="CCCCCC"/>
            </w:tcBorders>
          </w:tcPr>
          <w:p>
            <w:r>
              <w:rPr>
                <w:sz w:val="18"/>
              </w:rPr>
              <w:t>claude-sonnet-4-6</w:t>
            </w:r>
          </w:p>
        </w:tc>
        <w:tc>
          <w:tcPr>
            <w:tcW w:type="dxa" w:w="3135"/>
            <w:shd w:val="clear" w:color="auto" w:fill="FFFFFF"/>
            <w:tcBorders>
              <w:top w:val="single" w:sz="4" w:color="CCCCCC"/>
              <w:left w:val="single" w:sz="4" w:color="CCCCCC"/>
              <w:bottom w:val="single" w:sz="4" w:color="CCCCCC"/>
              <w:right w:val="single" w:sz="4" w:color="CCCCCC"/>
            </w:tcBorders>
          </w:tcPr>
          <w:p>
            <w:r>
              <w:rPr>
                <w:sz w:val="18"/>
              </w:rPr>
              <w:t>Modèle enrichissement — fixe</w:t>
            </w:r>
          </w:p>
        </w:tc>
      </w:tr>
      <w:tr>
        <w:tc>
          <w:tcPr>
            <w:tcW w:type="dxa" w:w="3135"/>
            <w:shd w:val="clear" w:color="auto" w:fill="F5F0FF"/>
            <w:tcBorders>
              <w:top w:val="single" w:sz="4" w:color="CCCCCC"/>
              <w:left w:val="single" w:sz="4" w:color="CCCCCC"/>
              <w:bottom w:val="single" w:sz="4" w:color="CCCCCC"/>
              <w:right w:val="single" w:sz="4" w:color="CCCCCC"/>
            </w:tcBorders>
          </w:tcPr>
          <w:p>
            <w:r>
              <w:rPr>
                <w:sz w:val="18"/>
              </w:rPr>
              <w:t>EMBEDDING_MODEL</w:t>
            </w:r>
          </w:p>
        </w:tc>
        <w:tc>
          <w:tcPr>
            <w:tcW w:type="dxa" w:w="3135"/>
            <w:shd w:val="clear" w:color="auto" w:fill="F5F0FF"/>
            <w:tcBorders>
              <w:top w:val="single" w:sz="4" w:color="CCCCCC"/>
              <w:left w:val="single" w:sz="4" w:color="CCCCCC"/>
              <w:bottom w:val="single" w:sz="4" w:color="CCCCCC"/>
              <w:right w:val="single" w:sz="4" w:color="CCCCCC"/>
            </w:tcBorders>
          </w:tcPr>
          <w:p>
            <w:r>
              <w:rPr>
                <w:sz w:val="18"/>
              </w:rPr>
              <w:t>sentence-transformers/paraphrase-multilingual-MiniLM-L12-v2</w:t>
            </w:r>
          </w:p>
        </w:tc>
        <w:tc>
          <w:tcPr>
            <w:tcW w:type="dxa" w:w="3135"/>
            <w:shd w:val="clear" w:color="auto" w:fill="F5F0FF"/>
            <w:tcBorders>
              <w:top w:val="single" w:sz="4" w:color="CCCCCC"/>
              <w:left w:val="single" w:sz="4" w:color="CCCCCC"/>
              <w:bottom w:val="single" w:sz="4" w:color="CCCCCC"/>
              <w:right w:val="single" w:sz="4" w:color="CCCCCC"/>
            </w:tcBorders>
          </w:tcPr>
          <w:p>
            <w:r>
              <w:rPr>
                <w:sz w:val="18"/>
              </w:rPr>
              <w:t>Modèle embedding (dim=384)</w:t>
            </w:r>
          </w:p>
        </w:tc>
      </w:tr>
      <w:tr>
        <w:tc>
          <w:tcPr>
            <w:tcW w:type="dxa" w:w="3135"/>
            <w:shd w:val="clear" w:color="auto" w:fill="FFFFFF"/>
            <w:tcBorders>
              <w:top w:val="single" w:sz="4" w:color="CCCCCC"/>
              <w:left w:val="single" w:sz="4" w:color="CCCCCC"/>
              <w:bottom w:val="single" w:sz="4" w:color="CCCCCC"/>
              <w:right w:val="single" w:sz="4" w:color="CCCCCC"/>
            </w:tcBorders>
          </w:tcPr>
          <w:p>
            <w:r>
              <w:rPr>
                <w:sz w:val="18"/>
              </w:rPr>
              <w:t>EXTRACTION_TEMPERATURE</w:t>
            </w:r>
          </w:p>
        </w:tc>
        <w:tc>
          <w:tcPr>
            <w:tcW w:type="dxa" w:w="3135"/>
            <w:shd w:val="clear" w:color="auto" w:fill="FFFFFF"/>
            <w:tcBorders>
              <w:top w:val="single" w:sz="4" w:color="CCCCCC"/>
              <w:left w:val="single" w:sz="4" w:color="CCCCCC"/>
              <w:bottom w:val="single" w:sz="4" w:color="CCCCCC"/>
              <w:right w:val="single" w:sz="4" w:color="CCCCCC"/>
            </w:tcBorders>
          </w:tcPr>
          <w:p>
            <w:r>
              <w:rPr>
                <w:sz w:val="18"/>
              </w:rPr>
              <w:t>0.0</w:t>
            </w:r>
          </w:p>
        </w:tc>
        <w:tc>
          <w:tcPr>
            <w:tcW w:type="dxa" w:w="3135"/>
            <w:shd w:val="clear" w:color="auto" w:fill="FFFFFF"/>
            <w:tcBorders>
              <w:top w:val="single" w:sz="4" w:color="CCCCCC"/>
              <w:left w:val="single" w:sz="4" w:color="CCCCCC"/>
              <w:bottom w:val="single" w:sz="4" w:color="CCCCCC"/>
              <w:right w:val="single" w:sz="4" w:color="CCCCCC"/>
            </w:tcBorders>
          </w:tcPr>
          <w:p>
            <w:r>
              <w:rPr>
                <w:sz w:val="18"/>
              </w:rPr>
              <w:t>Déterministe (classification)</w:t>
            </w:r>
          </w:p>
        </w:tc>
      </w:tr>
      <w:tr>
        <w:tc>
          <w:tcPr>
            <w:tcW w:type="dxa" w:w="3135"/>
            <w:shd w:val="clear" w:color="auto" w:fill="F5F0FF"/>
            <w:tcBorders>
              <w:top w:val="single" w:sz="4" w:color="CCCCCC"/>
              <w:left w:val="single" w:sz="4" w:color="CCCCCC"/>
              <w:bottom w:val="single" w:sz="4" w:color="CCCCCC"/>
              <w:right w:val="single" w:sz="4" w:color="CCCCCC"/>
            </w:tcBorders>
          </w:tcPr>
          <w:p>
            <w:r>
              <w:rPr>
                <w:sz w:val="18"/>
              </w:rPr>
              <w:t>ENRICHMENT_TEMPERATURE</w:t>
            </w:r>
          </w:p>
        </w:tc>
        <w:tc>
          <w:tcPr>
            <w:tcW w:type="dxa" w:w="3135"/>
            <w:shd w:val="clear" w:color="auto" w:fill="F5F0FF"/>
            <w:tcBorders>
              <w:top w:val="single" w:sz="4" w:color="CCCCCC"/>
              <w:left w:val="single" w:sz="4" w:color="CCCCCC"/>
              <w:bottom w:val="single" w:sz="4" w:color="CCCCCC"/>
              <w:right w:val="single" w:sz="4" w:color="CCCCCC"/>
            </w:tcBorders>
          </w:tcPr>
          <w:p>
            <w:r>
              <w:rPr>
                <w:sz w:val="18"/>
              </w:rPr>
              <w:t>0.3</w:t>
            </w:r>
          </w:p>
        </w:tc>
        <w:tc>
          <w:tcPr>
            <w:tcW w:type="dxa" w:w="3135"/>
            <w:shd w:val="clear" w:color="auto" w:fill="F5F0FF"/>
            <w:tcBorders>
              <w:top w:val="single" w:sz="4" w:color="CCCCCC"/>
              <w:left w:val="single" w:sz="4" w:color="CCCCCC"/>
              <w:bottom w:val="single" w:sz="4" w:color="CCCCCC"/>
              <w:right w:val="single" w:sz="4" w:color="CCCCCC"/>
            </w:tcBorders>
          </w:tcPr>
          <w:p>
            <w:r>
              <w:rPr>
                <w:sz w:val="18"/>
              </w:rPr>
              <w:t>Légère variation ok pour métadonnées</w:t>
            </w:r>
          </w:p>
        </w:tc>
      </w:tr>
      <w:tr>
        <w:tc>
          <w:tcPr>
            <w:tcW w:type="dxa" w:w="3135"/>
            <w:shd w:val="clear" w:color="auto" w:fill="FFFFFF"/>
            <w:tcBorders>
              <w:top w:val="single" w:sz="4" w:color="CCCCCC"/>
              <w:left w:val="single" w:sz="4" w:color="CCCCCC"/>
              <w:bottom w:val="single" w:sz="4" w:color="CCCCCC"/>
              <w:right w:val="single" w:sz="4" w:color="CCCCCC"/>
            </w:tcBorders>
          </w:tcPr>
          <w:p>
            <w:r>
              <w:rPr>
                <w:sz w:val="18"/>
              </w:rPr>
              <w:t>MIN_IMPERATIVE_VERBS</w:t>
            </w:r>
          </w:p>
        </w:tc>
        <w:tc>
          <w:tcPr>
            <w:tcW w:type="dxa" w:w="3135"/>
            <w:shd w:val="clear" w:color="auto" w:fill="FFFFFF"/>
            <w:tcBorders>
              <w:top w:val="single" w:sz="4" w:color="CCCCCC"/>
              <w:left w:val="single" w:sz="4" w:color="CCCCCC"/>
              <w:bottom w:val="single" w:sz="4" w:color="CCCCCC"/>
              <w:right w:val="single" w:sz="4" w:color="CCCCCC"/>
            </w:tcBorders>
          </w:tcPr>
          <w:p>
            <w:r>
              <w:rPr>
                <w:sz w:val="18"/>
              </w:rPr>
              <w:t>2</w:t>
            </w:r>
          </w:p>
        </w:tc>
        <w:tc>
          <w:tcPr>
            <w:tcW w:type="dxa" w:w="3135"/>
            <w:shd w:val="clear" w:color="auto" w:fill="FFFFFF"/>
            <w:tcBorders>
              <w:top w:val="single" w:sz="4" w:color="CCCCCC"/>
              <w:left w:val="single" w:sz="4" w:color="CCCCCC"/>
              <w:bottom w:val="single" w:sz="4" w:color="CCCCCC"/>
              <w:right w:val="single" w:sz="4" w:color="CCCCCC"/>
            </w:tcBorders>
          </w:tcPr>
          <w:p>
            <w:r>
              <w:rPr>
                <w:sz w:val="18"/>
              </w:rPr>
              <w:t>Seuil heuristique verbes impératifs</w:t>
            </w:r>
          </w:p>
        </w:tc>
      </w:tr>
      <w:tr>
        <w:tc>
          <w:tcPr>
            <w:tcW w:type="dxa" w:w="3135"/>
            <w:shd w:val="clear" w:color="auto" w:fill="F5F0FF"/>
            <w:tcBorders>
              <w:top w:val="single" w:sz="4" w:color="CCCCCC"/>
              <w:left w:val="single" w:sz="4" w:color="CCCCCC"/>
              <w:bottom w:val="single" w:sz="4" w:color="CCCCCC"/>
              <w:right w:val="single" w:sz="4" w:color="CCCCCC"/>
            </w:tcBorders>
          </w:tcPr>
          <w:p>
            <w:r>
              <w:rPr>
                <w:sz w:val="18"/>
              </w:rPr>
              <w:t>MIN_BLOCK_WORDS</w:t>
            </w:r>
          </w:p>
        </w:tc>
        <w:tc>
          <w:tcPr>
            <w:tcW w:type="dxa" w:w="3135"/>
            <w:shd w:val="clear" w:color="auto" w:fill="F5F0FF"/>
            <w:tcBorders>
              <w:top w:val="single" w:sz="4" w:color="CCCCCC"/>
              <w:left w:val="single" w:sz="4" w:color="CCCCCC"/>
              <w:bottom w:val="single" w:sz="4" w:color="CCCCCC"/>
              <w:right w:val="single" w:sz="4" w:color="CCCCCC"/>
            </w:tcBorders>
          </w:tcPr>
          <w:p>
            <w:r>
              <w:rPr>
                <w:sz w:val="18"/>
              </w:rPr>
              <w:t>30</w:t>
            </w:r>
          </w:p>
        </w:tc>
        <w:tc>
          <w:tcPr>
            <w:tcW w:type="dxa" w:w="3135"/>
            <w:shd w:val="clear" w:color="auto" w:fill="F5F0FF"/>
            <w:tcBorders>
              <w:top w:val="single" w:sz="4" w:color="CCCCCC"/>
              <w:left w:val="single" w:sz="4" w:color="CCCCCC"/>
              <w:bottom w:val="single" w:sz="4" w:color="CCCCCC"/>
              <w:right w:val="single" w:sz="4" w:color="CCCCCC"/>
            </w:tcBorders>
          </w:tcPr>
          <w:p>
            <w:r>
              <w:rPr>
                <w:sz w:val="18"/>
              </w:rPr>
              <w:t>Longueur minimale d'un bloc candidat</w:t>
            </w:r>
          </w:p>
        </w:tc>
      </w:tr>
    </w:tbl>
    <w:p/>
    <w:p>
      <w:pPr>
        <w:pStyle w:val="Heading1"/>
      </w:pPr>
      <w:r>
        <w:t>Routes HTTP (admin.py)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135"/>
        <w:gridCol w:w="3135"/>
        <w:gridCol w:w="3135"/>
      </w:tblGrid>
      <w:tr>
        <w:tc>
          <w:tcPr>
            <w:tcW w:type="dxa" w:w="3135"/>
            <w:shd w:val="clear" w:color="auto" w:fill="3B2A6E"/>
            <w:tcBorders>
              <w:top w:val="single" w:sz="4" w:color="CCCCCC"/>
              <w:left w:val="single" w:sz="4" w:color="CCCCCC"/>
              <w:bottom w:val="single" w:sz="4" w:color="CCCCCC"/>
              <w:right w:val="single" w:sz="4" w:color="CCCCCC"/>
            </w:tcBorders>
          </w:tcPr>
          <w:p>
            <w:r>
              <w:rPr>
                <w:b/>
                <w:color w:val="FFFFFF"/>
                <w:sz w:val="18"/>
              </w:rPr>
              <w:t>Méthode</w:t>
            </w:r>
          </w:p>
        </w:tc>
        <w:tc>
          <w:tcPr>
            <w:tcW w:type="dxa" w:w="3135"/>
            <w:shd w:val="clear" w:color="auto" w:fill="3B2A6E"/>
            <w:tcBorders>
              <w:top w:val="single" w:sz="4" w:color="CCCCCC"/>
              <w:left w:val="single" w:sz="4" w:color="CCCCCC"/>
              <w:bottom w:val="single" w:sz="4" w:color="CCCCCC"/>
              <w:right w:val="single" w:sz="4" w:color="CCCCCC"/>
            </w:tcBorders>
          </w:tcPr>
          <w:p>
            <w:r>
              <w:rPr>
                <w:b/>
                <w:color w:val="FFFFFF"/>
                <w:sz w:val="18"/>
              </w:rPr>
              <w:t>URL</w:t>
            </w:r>
          </w:p>
        </w:tc>
        <w:tc>
          <w:tcPr>
            <w:tcW w:type="dxa" w:w="3135"/>
            <w:shd w:val="clear" w:color="auto" w:fill="3B2A6E"/>
            <w:tcBorders>
              <w:top w:val="single" w:sz="4" w:color="CCCCCC"/>
              <w:left w:val="single" w:sz="4" w:color="CCCCCC"/>
              <w:bottom w:val="single" w:sz="4" w:color="CCCCCC"/>
              <w:right w:val="single" w:sz="4" w:color="CCCCCC"/>
            </w:tcBorders>
          </w:tcPr>
          <w:p>
            <w:r>
              <w:rPr>
                <w:b/>
                <w:color w:val="FFFFFF"/>
                <w:sz w:val="18"/>
              </w:rPr>
              <w:t>Description</w:t>
            </w:r>
          </w:p>
        </w:tc>
      </w:tr>
      <w:tr>
        <w:tc>
          <w:tcPr>
            <w:tcW w:type="dxa" w:w="3135"/>
            <w:shd w:val="clear" w:color="auto" w:fill="F5F0FF"/>
            <w:tcBorders>
              <w:top w:val="single" w:sz="4" w:color="CCCCCC"/>
              <w:left w:val="single" w:sz="4" w:color="CCCCCC"/>
              <w:bottom w:val="single" w:sz="4" w:color="CCCCCC"/>
              <w:right w:val="single" w:sz="4" w:color="CCCCCC"/>
            </w:tcBorders>
          </w:tcPr>
          <w:p>
            <w:r>
              <w:rPr>
                <w:sz w:val="18"/>
              </w:rPr>
              <w:t>POST</w:t>
            </w:r>
          </w:p>
        </w:tc>
        <w:tc>
          <w:tcPr>
            <w:tcW w:type="dxa" w:w="3135"/>
            <w:shd w:val="clear" w:color="auto" w:fill="F5F0FF"/>
            <w:tcBorders>
              <w:top w:val="single" w:sz="4" w:color="CCCCCC"/>
              <w:left w:val="single" w:sz="4" w:color="CCCCCC"/>
              <w:bottom w:val="single" w:sz="4" w:color="CCCCCC"/>
              <w:right w:val="single" w:sz="4" w:color="CCCCCC"/>
            </w:tcBorders>
          </w:tcPr>
          <w:p>
            <w:r>
              <w:rPr>
                <w:sz w:val="18"/>
              </w:rPr>
              <w:t>/admin/api/exercises/upload</w:t>
            </w:r>
          </w:p>
        </w:tc>
        <w:tc>
          <w:tcPr>
            <w:tcW w:type="dxa" w:w="3135"/>
            <w:shd w:val="clear" w:color="auto" w:fill="F5F0FF"/>
            <w:tcBorders>
              <w:top w:val="single" w:sz="4" w:color="CCCCCC"/>
              <w:left w:val="single" w:sz="4" w:color="CCCCCC"/>
              <w:bottom w:val="single" w:sz="4" w:color="CCCCCC"/>
              <w:right w:val="single" w:sz="4" w:color="CCCCCC"/>
            </w:tcBorders>
          </w:tcPr>
          <w:p>
            <w:r>
              <w:rPr>
                <w:sz w:val="18"/>
              </w:rPr>
              <w:t>Upload PDF → sauvegarde dans /tmp/</w:t>
            </w:r>
          </w:p>
        </w:tc>
      </w:tr>
      <w:tr>
        <w:tc>
          <w:tcPr>
            <w:tcW w:type="dxa" w:w="3135"/>
            <w:shd w:val="clear" w:color="auto" w:fill="FFFFFF"/>
            <w:tcBorders>
              <w:top w:val="single" w:sz="4" w:color="CCCCCC"/>
              <w:left w:val="single" w:sz="4" w:color="CCCCCC"/>
              <w:bottom w:val="single" w:sz="4" w:color="CCCCCC"/>
              <w:right w:val="single" w:sz="4" w:color="CCCCCC"/>
            </w:tcBorders>
          </w:tcPr>
          <w:p>
            <w:r>
              <w:rPr>
                <w:sz w:val="18"/>
              </w:rPr>
              <w:t>POST</w:t>
            </w:r>
          </w:p>
        </w:tc>
        <w:tc>
          <w:tcPr>
            <w:tcW w:type="dxa" w:w="3135"/>
            <w:shd w:val="clear" w:color="auto" w:fill="FFFFFF"/>
            <w:tcBorders>
              <w:top w:val="single" w:sz="4" w:color="CCCCCC"/>
              <w:left w:val="single" w:sz="4" w:color="CCCCCC"/>
              <w:bottom w:val="single" w:sz="4" w:color="CCCCCC"/>
              <w:right w:val="single" w:sz="4" w:color="CCCCCC"/>
            </w:tcBorders>
          </w:tcPr>
          <w:p>
            <w:r>
              <w:rPr>
                <w:sz w:val="18"/>
              </w:rPr>
              <w:t>/admin/api/exercises/extract</w:t>
            </w:r>
          </w:p>
        </w:tc>
        <w:tc>
          <w:tcPr>
            <w:tcW w:type="dxa" w:w="3135"/>
            <w:shd w:val="clear" w:color="auto" w:fill="FFFFFF"/>
            <w:tcBorders>
              <w:top w:val="single" w:sz="4" w:color="CCCCCC"/>
              <w:left w:val="single" w:sz="4" w:color="CCCCCC"/>
              <w:bottom w:val="single" w:sz="4" w:color="CCCCCC"/>
              <w:right w:val="single" w:sz="4" w:color="CCCCCC"/>
            </w:tcBorders>
          </w:tcPr>
          <w:p>
            <w:r>
              <w:rPr>
                <w:sz w:val="18"/>
              </w:rPr>
              <w:t>Streaming : lance Job 1 (extraction)</w:t>
            </w:r>
          </w:p>
        </w:tc>
      </w:tr>
      <w:tr>
        <w:tc>
          <w:tcPr>
            <w:tcW w:type="dxa" w:w="3135"/>
            <w:shd w:val="clear" w:color="auto" w:fill="F5F0FF"/>
            <w:tcBorders>
              <w:top w:val="single" w:sz="4" w:color="CCCCCC"/>
              <w:left w:val="single" w:sz="4" w:color="CCCCCC"/>
              <w:bottom w:val="single" w:sz="4" w:color="CCCCCC"/>
              <w:right w:val="single" w:sz="4" w:color="CCCCCC"/>
            </w:tcBorders>
          </w:tcPr>
          <w:p>
            <w:r>
              <w:rPr>
                <w:sz w:val="18"/>
              </w:rPr>
              <w:t>POST</w:t>
            </w:r>
          </w:p>
        </w:tc>
        <w:tc>
          <w:tcPr>
            <w:tcW w:type="dxa" w:w="3135"/>
            <w:shd w:val="clear" w:color="auto" w:fill="F5F0FF"/>
            <w:tcBorders>
              <w:top w:val="single" w:sz="4" w:color="CCCCCC"/>
              <w:left w:val="single" w:sz="4" w:color="CCCCCC"/>
              <w:bottom w:val="single" w:sz="4" w:color="CCCCCC"/>
              <w:right w:val="single" w:sz="4" w:color="CCCCCC"/>
            </w:tcBorders>
          </w:tcPr>
          <w:p>
            <w:r>
              <w:rPr>
                <w:sz w:val="18"/>
              </w:rPr>
              <w:t>/admin/api/exercises/enrich</w:t>
            </w:r>
          </w:p>
        </w:tc>
        <w:tc>
          <w:tcPr>
            <w:tcW w:type="dxa" w:w="3135"/>
            <w:shd w:val="clear" w:color="auto" w:fill="F5F0FF"/>
            <w:tcBorders>
              <w:top w:val="single" w:sz="4" w:color="CCCCCC"/>
              <w:left w:val="single" w:sz="4" w:color="CCCCCC"/>
              <w:bottom w:val="single" w:sz="4" w:color="CCCCCC"/>
              <w:right w:val="single" w:sz="4" w:color="CCCCCC"/>
            </w:tcBorders>
          </w:tcPr>
          <w:p>
            <w:r>
              <w:rPr>
                <w:sz w:val="18"/>
              </w:rPr>
              <w:t>Streaming : lance Job 2 (enrichissement)</w:t>
            </w:r>
          </w:p>
        </w:tc>
      </w:tr>
      <w:tr>
        <w:tc>
          <w:tcPr>
            <w:tcW w:type="dxa" w:w="3135"/>
            <w:shd w:val="clear" w:color="auto" w:fill="FFFFFF"/>
            <w:tcBorders>
              <w:top w:val="single" w:sz="4" w:color="CCCCCC"/>
              <w:left w:val="single" w:sz="4" w:color="CCCCCC"/>
              <w:bottom w:val="single" w:sz="4" w:color="CCCCCC"/>
              <w:right w:val="single" w:sz="4" w:color="CCCCCC"/>
            </w:tcBorders>
          </w:tcPr>
          <w:p>
            <w:r>
              <w:rPr>
                <w:sz w:val="18"/>
              </w:rPr>
              <w:t>POST</w:t>
            </w:r>
          </w:p>
        </w:tc>
        <w:tc>
          <w:tcPr>
            <w:tcW w:type="dxa" w:w="3135"/>
            <w:shd w:val="clear" w:color="auto" w:fill="FFFFFF"/>
            <w:tcBorders>
              <w:top w:val="single" w:sz="4" w:color="CCCCCC"/>
              <w:left w:val="single" w:sz="4" w:color="CCCCCC"/>
              <w:bottom w:val="single" w:sz="4" w:color="CCCCCC"/>
              <w:right w:val="single" w:sz="4" w:color="CCCCCC"/>
            </w:tcBorders>
          </w:tcPr>
          <w:p>
            <w:r>
              <w:rPr>
                <w:sz w:val="18"/>
              </w:rPr>
              <w:t>/admin/api/exercises/index</w:t>
            </w:r>
          </w:p>
        </w:tc>
        <w:tc>
          <w:tcPr>
            <w:tcW w:type="dxa" w:w="3135"/>
            <w:shd w:val="clear" w:color="auto" w:fill="FFFFFF"/>
            <w:tcBorders>
              <w:top w:val="single" w:sz="4" w:color="CCCCCC"/>
              <w:left w:val="single" w:sz="4" w:color="CCCCCC"/>
              <w:bottom w:val="single" w:sz="4" w:color="CCCCCC"/>
              <w:right w:val="single" w:sz="4" w:color="CCCCCC"/>
            </w:tcBorders>
          </w:tcPr>
          <w:p>
            <w:r>
              <w:rPr>
                <w:sz w:val="18"/>
              </w:rPr>
              <w:t>Streaming : lance Job 3 (indexation)</w:t>
            </w:r>
          </w:p>
        </w:tc>
      </w:tr>
      <w:tr>
        <w:tc>
          <w:tcPr>
            <w:tcW w:type="dxa" w:w="3135"/>
            <w:shd w:val="clear" w:color="auto" w:fill="F5F0FF"/>
            <w:tcBorders>
              <w:top w:val="single" w:sz="4" w:color="CCCCCC"/>
              <w:left w:val="single" w:sz="4" w:color="CCCCCC"/>
              <w:bottom w:val="single" w:sz="4" w:color="CCCCCC"/>
              <w:right w:val="single" w:sz="4" w:color="CCCCCC"/>
            </w:tcBorders>
          </w:tcPr>
          <w:p>
            <w:r>
              <w:rPr>
                <w:sz w:val="18"/>
              </w:rPr>
              <w:t>GET</w:t>
            </w:r>
          </w:p>
        </w:tc>
        <w:tc>
          <w:tcPr>
            <w:tcW w:type="dxa" w:w="3135"/>
            <w:shd w:val="clear" w:color="auto" w:fill="F5F0FF"/>
            <w:tcBorders>
              <w:top w:val="single" w:sz="4" w:color="CCCCCC"/>
              <w:left w:val="single" w:sz="4" w:color="CCCCCC"/>
              <w:bottom w:val="single" w:sz="4" w:color="CCCCCC"/>
              <w:right w:val="single" w:sz="4" w:color="CCCCCC"/>
            </w:tcBorders>
          </w:tcPr>
          <w:p>
            <w:r>
              <w:rPr>
                <w:sz w:val="18"/>
              </w:rPr>
              <w:t>/admin/api/exercises/list</w:t>
            </w:r>
          </w:p>
        </w:tc>
        <w:tc>
          <w:tcPr>
            <w:tcW w:type="dxa" w:w="3135"/>
            <w:shd w:val="clear" w:color="auto" w:fill="F5F0FF"/>
            <w:tcBorders>
              <w:top w:val="single" w:sz="4" w:color="CCCCCC"/>
              <w:left w:val="single" w:sz="4" w:color="CCCCCC"/>
              <w:bottom w:val="single" w:sz="4" w:color="CCCCCC"/>
              <w:right w:val="single" w:sz="4" w:color="CCCCCC"/>
            </w:tcBorders>
          </w:tcPr>
          <w:p>
            <w:r>
              <w:rPr>
                <w:sz w:val="18"/>
              </w:rPr>
              <w:t>JSON : tous les exercices avec métadonnées</w:t>
            </w:r>
          </w:p>
        </w:tc>
      </w:tr>
      <w:tr>
        <w:tc>
          <w:tcPr>
            <w:tcW w:type="dxa" w:w="3135"/>
            <w:shd w:val="clear" w:color="auto" w:fill="FFFFFF"/>
            <w:tcBorders>
              <w:top w:val="single" w:sz="4" w:color="CCCCCC"/>
              <w:left w:val="single" w:sz="4" w:color="CCCCCC"/>
              <w:bottom w:val="single" w:sz="4" w:color="CCCCCC"/>
              <w:right w:val="single" w:sz="4" w:color="CCCCCC"/>
            </w:tcBorders>
          </w:tcPr>
          <w:p>
            <w:r>
              <w:rPr>
                <w:sz w:val="18"/>
              </w:rPr>
              <w:t>GET</w:t>
            </w:r>
          </w:p>
        </w:tc>
        <w:tc>
          <w:tcPr>
            <w:tcW w:type="dxa" w:w="3135"/>
            <w:shd w:val="clear" w:color="auto" w:fill="FFFFFF"/>
            <w:tcBorders>
              <w:top w:val="single" w:sz="4" w:color="CCCCCC"/>
              <w:left w:val="single" w:sz="4" w:color="CCCCCC"/>
              <w:bottom w:val="single" w:sz="4" w:color="CCCCCC"/>
              <w:right w:val="single" w:sz="4" w:color="CCCCCC"/>
            </w:tcBorders>
          </w:tcPr>
          <w:p>
            <w:r>
              <w:rPr>
                <w:sz w:val="18"/>
              </w:rPr>
              <w:t>/admin/api/exercises/download</w:t>
            </w:r>
          </w:p>
        </w:tc>
        <w:tc>
          <w:tcPr>
            <w:tcW w:type="dxa" w:w="3135"/>
            <w:shd w:val="clear" w:color="auto" w:fill="FFFFFF"/>
            <w:tcBorders>
              <w:top w:val="single" w:sz="4" w:color="CCCCCC"/>
              <w:left w:val="single" w:sz="4" w:color="CCCCCC"/>
              <w:bottom w:val="single" w:sz="4" w:color="CCCCCC"/>
              <w:right w:val="single" w:sz="4" w:color="CCCCCC"/>
            </w:tcBorders>
          </w:tcPr>
          <w:p>
            <w:r>
              <w:rPr>
                <w:sz w:val="18"/>
              </w:rPr>
              <w:t>Télécharge un fichier .md par chemin</w:t>
            </w:r>
          </w:p>
        </w:tc>
      </w:tr>
      <w:tr>
        <w:tc>
          <w:tcPr>
            <w:tcW w:type="dxa" w:w="3135"/>
            <w:shd w:val="clear" w:color="auto" w:fill="F5F0FF"/>
            <w:tcBorders>
              <w:top w:val="single" w:sz="4" w:color="CCCCCC"/>
              <w:left w:val="single" w:sz="4" w:color="CCCCCC"/>
              <w:bottom w:val="single" w:sz="4" w:color="CCCCCC"/>
              <w:right w:val="single" w:sz="4" w:color="CCCCCC"/>
            </w:tcBorders>
          </w:tcPr>
          <w:p>
            <w:r>
              <w:rPr>
                <w:sz w:val="18"/>
              </w:rPr>
              <w:t>DELETE</w:t>
            </w:r>
          </w:p>
        </w:tc>
        <w:tc>
          <w:tcPr>
            <w:tcW w:type="dxa" w:w="3135"/>
            <w:shd w:val="clear" w:color="auto" w:fill="F5F0FF"/>
            <w:tcBorders>
              <w:top w:val="single" w:sz="4" w:color="CCCCCC"/>
              <w:left w:val="single" w:sz="4" w:color="CCCCCC"/>
              <w:bottom w:val="single" w:sz="4" w:color="CCCCCC"/>
              <w:right w:val="single" w:sz="4" w:color="CCCCCC"/>
            </w:tcBorders>
          </w:tcPr>
          <w:p>
            <w:r>
              <w:rPr>
                <w:sz w:val="18"/>
              </w:rPr>
              <w:t>/admin/api/exercises/delete</w:t>
            </w:r>
          </w:p>
        </w:tc>
        <w:tc>
          <w:tcPr>
            <w:tcW w:type="dxa" w:w="3135"/>
            <w:shd w:val="clear" w:color="auto" w:fill="F5F0FF"/>
            <w:tcBorders>
              <w:top w:val="single" w:sz="4" w:color="CCCCCC"/>
              <w:left w:val="single" w:sz="4" w:color="CCCCCC"/>
              <w:bottom w:val="single" w:sz="4" w:color="CCCCCC"/>
              <w:right w:val="single" w:sz="4" w:color="CCCCCC"/>
            </w:tcBorders>
          </w:tcPr>
          <w:p>
            <w:r>
              <w:rPr>
                <w:sz w:val="18"/>
              </w:rPr>
              <w:t>Supprime un fichier .md</w:t>
            </w:r>
          </w:p>
        </w:tc>
      </w:tr>
      <w:tr>
        <w:tc>
          <w:tcPr>
            <w:tcW w:type="dxa" w:w="3135"/>
            <w:shd w:val="clear" w:color="auto" w:fill="FFFFFF"/>
            <w:tcBorders>
              <w:top w:val="single" w:sz="4" w:color="CCCCCC"/>
              <w:left w:val="single" w:sz="4" w:color="CCCCCC"/>
              <w:bottom w:val="single" w:sz="4" w:color="CCCCCC"/>
              <w:right w:val="single" w:sz="4" w:color="CCCCCC"/>
            </w:tcBorders>
          </w:tcPr>
          <w:p>
            <w:r>
              <w:rPr>
                <w:sz w:val="18"/>
              </w:rPr>
              <w:t>DELETE</w:t>
            </w:r>
          </w:p>
        </w:tc>
        <w:tc>
          <w:tcPr>
            <w:tcW w:type="dxa" w:w="3135"/>
            <w:shd w:val="clear" w:color="auto" w:fill="FFFFFF"/>
            <w:tcBorders>
              <w:top w:val="single" w:sz="4" w:color="CCCCCC"/>
              <w:left w:val="single" w:sz="4" w:color="CCCCCC"/>
              <w:bottom w:val="single" w:sz="4" w:color="CCCCCC"/>
              <w:right w:val="single" w:sz="4" w:color="CCCCCC"/>
            </w:tcBorders>
          </w:tcPr>
          <w:p>
            <w:r>
              <w:rPr>
                <w:sz w:val="18"/>
              </w:rPr>
              <w:t>/admin/api/exercises/delete-all</w:t>
            </w:r>
          </w:p>
        </w:tc>
        <w:tc>
          <w:tcPr>
            <w:tcW w:type="dxa" w:w="3135"/>
            <w:shd w:val="clear" w:color="auto" w:fill="FFFFFF"/>
            <w:tcBorders>
              <w:top w:val="single" w:sz="4" w:color="CCCCCC"/>
              <w:left w:val="single" w:sz="4" w:color="CCCCCC"/>
              <w:bottom w:val="single" w:sz="4" w:color="CCCCCC"/>
              <w:right w:val="single" w:sz="4" w:color="CCCCCC"/>
            </w:tcBorders>
          </w:tcPr>
          <w:p>
            <w:r>
              <w:rPr>
                <w:sz w:val="18"/>
              </w:rPr>
              <w:t>Supprime tous les fichiers .md</w:t>
            </w:r>
          </w:p>
        </w:tc>
      </w:tr>
    </w:tbl>
    <w:p/>
    <w:p>
      <w:pPr>
        <w:pStyle w:val="Heading1"/>
      </w:pPr>
      <w:r>
        <w:t>Sécurité</w:t>
      </w:r>
    </w:p>
    <w:p>
      <w:r>
        <w:t>Le champ extraction_model reçu depuis le frontend est validé côté serveur contre une whitelist (_ALLOWED_EXTRACTION_MODELS dans admin.py). Toute valeur inconnue est silencieusement remplacée par le modèle par défaut (Haiku 4.5).</w:t>
      </w:r>
    </w:p>
    <w:sectPr w:rsidR="00FC693F" w:rsidRPr="0006063C" w:rsidSect="00034616">
      <w:pgSz w:w="12240" w:h="15840"/>
      <w:pgMar w:top="1134" w:right="1417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Calibri" w:hAnsi="Calibri"/>
      <w:b/>
      <w:bCs/>
      <w:color w:val="2E1065"/>
      <w:sz w:val="36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Calibri" w:hAnsi="Calibri"/>
      <w:b/>
      <w:bCs/>
      <w:color w:val="5B21B6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Calibri" w:hAnsi="Calibri"/>
      <w:b/>
      <w:bCs/>
      <w:color w:val="7C3AED"/>
      <w:sz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